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01A" w:rsidRDefault="00BB201A" w:rsidP="00BB201A">
      <w:pPr>
        <w:jc w:val="center"/>
        <w:rPr>
          <w:sz w:val="28"/>
          <w:szCs w:val="28"/>
        </w:rPr>
      </w:pPr>
      <w:bookmarkStart w:id="0" w:name="_GoBack"/>
      <w:r w:rsidRPr="00007C2C">
        <w:rPr>
          <w:sz w:val="28"/>
          <w:szCs w:val="28"/>
        </w:rPr>
        <w:t xml:space="preserve">Временной регламент выполнения заданий итогового собеседования </w:t>
      </w:r>
    </w:p>
    <w:p w:rsidR="00BB201A" w:rsidRPr="00007C2C" w:rsidRDefault="00BB201A" w:rsidP="00BB201A">
      <w:pPr>
        <w:jc w:val="center"/>
        <w:rPr>
          <w:sz w:val="28"/>
          <w:szCs w:val="28"/>
        </w:rPr>
      </w:pPr>
      <w:r w:rsidRPr="00007C2C">
        <w:rPr>
          <w:sz w:val="28"/>
          <w:szCs w:val="28"/>
        </w:rPr>
        <w:t>каждым участником</w:t>
      </w:r>
    </w:p>
    <w:bookmarkEnd w:id="0"/>
    <w:p w:rsidR="00BB201A" w:rsidRPr="00007C2C" w:rsidRDefault="00BB201A" w:rsidP="00BB201A">
      <w:pPr>
        <w:ind w:firstLine="708"/>
        <w:jc w:val="both"/>
        <w:rPr>
          <w:sz w:val="28"/>
          <w:szCs w:val="28"/>
        </w:rPr>
      </w:pPr>
    </w:p>
    <w:p w:rsidR="00BB201A" w:rsidRPr="00007C2C" w:rsidRDefault="00BB201A" w:rsidP="00BB201A">
      <w:pPr>
        <w:ind w:firstLine="708"/>
        <w:jc w:val="both"/>
        <w:rPr>
          <w:sz w:val="28"/>
          <w:szCs w:val="28"/>
        </w:rPr>
      </w:pPr>
      <w:r w:rsidRPr="00007C2C">
        <w:rPr>
          <w:sz w:val="28"/>
          <w:szCs w:val="28"/>
        </w:rPr>
        <w:t>Приблизительное время ответа одного участника – 15</w:t>
      </w:r>
      <w:r>
        <w:rPr>
          <w:sz w:val="28"/>
          <w:szCs w:val="28"/>
        </w:rPr>
        <w:t xml:space="preserve"> </w:t>
      </w:r>
      <w:r w:rsidRPr="00007C2C">
        <w:rPr>
          <w:sz w:val="28"/>
          <w:szCs w:val="28"/>
        </w:rPr>
        <w:t>минут.</w:t>
      </w:r>
    </w:p>
    <w:p w:rsidR="00BB201A" w:rsidRPr="00007C2C" w:rsidRDefault="00BB201A" w:rsidP="00BB201A">
      <w:pPr>
        <w:ind w:firstLine="708"/>
        <w:jc w:val="both"/>
        <w:rPr>
          <w:sz w:val="28"/>
          <w:szCs w:val="28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819"/>
        <w:gridCol w:w="2977"/>
        <w:gridCol w:w="1559"/>
      </w:tblGrid>
      <w:tr w:rsidR="00BB201A" w:rsidRPr="00D00650" w:rsidTr="00917D3C">
        <w:trPr>
          <w:cantSplit/>
          <w:tblHeader/>
          <w:jc w:val="center"/>
        </w:trPr>
        <w:tc>
          <w:tcPr>
            <w:tcW w:w="568" w:type="dxa"/>
            <w:vAlign w:val="center"/>
          </w:tcPr>
          <w:p w:rsidR="00BB201A" w:rsidRPr="00D00650" w:rsidRDefault="00BB201A" w:rsidP="00917D3C">
            <w:pPr>
              <w:jc w:val="center"/>
              <w:rPr>
                <w:b/>
                <w:sz w:val="24"/>
                <w:szCs w:val="24"/>
              </w:rPr>
            </w:pPr>
            <w:r w:rsidRPr="00D00650">
              <w:rPr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4819" w:type="dxa"/>
            <w:vAlign w:val="center"/>
          </w:tcPr>
          <w:p w:rsidR="00BB201A" w:rsidRPr="00D00650" w:rsidRDefault="00BB201A" w:rsidP="00917D3C">
            <w:pPr>
              <w:jc w:val="center"/>
              <w:rPr>
                <w:b/>
                <w:sz w:val="24"/>
                <w:szCs w:val="24"/>
              </w:rPr>
            </w:pPr>
            <w:r w:rsidRPr="00D00650">
              <w:rPr>
                <w:b/>
                <w:sz w:val="24"/>
                <w:szCs w:val="24"/>
              </w:rPr>
              <w:t>Действия собеседника</w:t>
            </w:r>
          </w:p>
        </w:tc>
        <w:tc>
          <w:tcPr>
            <w:tcW w:w="2977" w:type="dxa"/>
            <w:vAlign w:val="center"/>
          </w:tcPr>
          <w:p w:rsidR="00BB201A" w:rsidRPr="00D00650" w:rsidRDefault="00BB201A" w:rsidP="00917D3C">
            <w:pPr>
              <w:jc w:val="center"/>
              <w:rPr>
                <w:b/>
                <w:sz w:val="24"/>
                <w:szCs w:val="24"/>
              </w:rPr>
            </w:pPr>
            <w:r w:rsidRPr="00D00650">
              <w:rPr>
                <w:b/>
                <w:sz w:val="24"/>
                <w:szCs w:val="24"/>
              </w:rPr>
              <w:t xml:space="preserve">Действия </w:t>
            </w:r>
            <w:r>
              <w:rPr>
                <w:b/>
                <w:sz w:val="24"/>
                <w:szCs w:val="24"/>
              </w:rPr>
              <w:t>участника</w:t>
            </w:r>
          </w:p>
        </w:tc>
        <w:tc>
          <w:tcPr>
            <w:tcW w:w="1559" w:type="dxa"/>
            <w:vAlign w:val="center"/>
          </w:tcPr>
          <w:p w:rsidR="00BB201A" w:rsidRPr="00D00650" w:rsidRDefault="00BB201A" w:rsidP="00917D3C">
            <w:pPr>
              <w:jc w:val="center"/>
              <w:rPr>
                <w:b/>
                <w:sz w:val="24"/>
                <w:szCs w:val="24"/>
              </w:rPr>
            </w:pPr>
            <w:r w:rsidRPr="00D00650">
              <w:rPr>
                <w:b/>
                <w:sz w:val="24"/>
                <w:szCs w:val="24"/>
              </w:rPr>
              <w:t>Время</w:t>
            </w:r>
          </w:p>
        </w:tc>
      </w:tr>
      <w:tr w:rsidR="00BB201A" w:rsidRPr="00D00650" w:rsidTr="00917D3C">
        <w:trPr>
          <w:jc w:val="center"/>
        </w:trPr>
        <w:tc>
          <w:tcPr>
            <w:tcW w:w="568" w:type="dxa"/>
          </w:tcPr>
          <w:p w:rsidR="00BB201A" w:rsidRPr="00D00650" w:rsidRDefault="00BB201A" w:rsidP="00917D3C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BB201A" w:rsidRPr="00D00650" w:rsidRDefault="00BB201A" w:rsidP="00917D3C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 xml:space="preserve">Приветствие участника собеседования. Знакомство. Короткий рассказ о содержании итогового собеседования </w:t>
            </w:r>
          </w:p>
        </w:tc>
        <w:tc>
          <w:tcPr>
            <w:tcW w:w="2977" w:type="dxa"/>
          </w:tcPr>
          <w:p w:rsidR="00BB201A" w:rsidRPr="00D00650" w:rsidRDefault="00BB201A" w:rsidP="00917D3C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BB201A" w:rsidRPr="00D00650" w:rsidRDefault="00BB201A" w:rsidP="00917D3C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1 мин.</w:t>
            </w:r>
          </w:p>
        </w:tc>
      </w:tr>
      <w:tr w:rsidR="00BB201A" w:rsidRPr="00D00650" w:rsidTr="00917D3C">
        <w:trPr>
          <w:jc w:val="center"/>
        </w:trPr>
        <w:tc>
          <w:tcPr>
            <w:tcW w:w="9923" w:type="dxa"/>
            <w:gridSpan w:val="4"/>
          </w:tcPr>
          <w:p w:rsidR="00BB201A" w:rsidRPr="00D00650" w:rsidRDefault="00BB201A" w:rsidP="00917D3C">
            <w:pPr>
              <w:tabs>
                <w:tab w:val="left" w:pos="3690"/>
              </w:tabs>
              <w:jc w:val="center"/>
              <w:rPr>
                <w:b/>
                <w:sz w:val="24"/>
                <w:szCs w:val="24"/>
              </w:rPr>
            </w:pPr>
            <w:r w:rsidRPr="00D00650">
              <w:rPr>
                <w:b/>
                <w:sz w:val="24"/>
                <w:szCs w:val="24"/>
              </w:rPr>
              <w:t>Выполнение заданий итогового собеседования</w:t>
            </w:r>
          </w:p>
        </w:tc>
      </w:tr>
      <w:tr w:rsidR="00BB201A" w:rsidRPr="00D00650" w:rsidTr="00917D3C">
        <w:trPr>
          <w:jc w:val="center"/>
        </w:trPr>
        <w:tc>
          <w:tcPr>
            <w:tcW w:w="568" w:type="dxa"/>
          </w:tcPr>
          <w:p w:rsidR="00BB201A" w:rsidRPr="00D00650" w:rsidRDefault="00BB201A" w:rsidP="00917D3C">
            <w:pPr>
              <w:rPr>
                <w:b/>
                <w:sz w:val="24"/>
                <w:szCs w:val="24"/>
              </w:rPr>
            </w:pPr>
          </w:p>
        </w:tc>
        <w:tc>
          <w:tcPr>
            <w:tcW w:w="7796" w:type="dxa"/>
            <w:gridSpan w:val="2"/>
          </w:tcPr>
          <w:p w:rsidR="00BB201A" w:rsidRPr="00D00650" w:rsidRDefault="00BB201A" w:rsidP="00917D3C">
            <w:pPr>
              <w:jc w:val="right"/>
              <w:rPr>
                <w:b/>
                <w:i/>
                <w:sz w:val="24"/>
                <w:szCs w:val="24"/>
              </w:rPr>
            </w:pPr>
            <w:r w:rsidRPr="00D00650">
              <w:rPr>
                <w:b/>
                <w:i/>
                <w:sz w:val="24"/>
                <w:szCs w:val="24"/>
              </w:rPr>
              <w:t>Приблизительное время</w:t>
            </w:r>
          </w:p>
        </w:tc>
        <w:tc>
          <w:tcPr>
            <w:tcW w:w="1559" w:type="dxa"/>
          </w:tcPr>
          <w:p w:rsidR="00BB201A" w:rsidRPr="00D00650" w:rsidRDefault="00BB201A" w:rsidP="00917D3C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15 – 16 </w:t>
            </w:r>
            <w:r w:rsidRPr="00D00650">
              <w:rPr>
                <w:b/>
                <w:i/>
                <w:sz w:val="24"/>
                <w:szCs w:val="24"/>
              </w:rPr>
              <w:t>мин.</w:t>
            </w:r>
          </w:p>
        </w:tc>
      </w:tr>
      <w:tr w:rsidR="00BB201A" w:rsidRPr="00D00650" w:rsidTr="00917D3C">
        <w:trPr>
          <w:jc w:val="center"/>
        </w:trPr>
        <w:tc>
          <w:tcPr>
            <w:tcW w:w="9923" w:type="dxa"/>
            <w:gridSpan w:val="4"/>
          </w:tcPr>
          <w:p w:rsidR="00BB201A" w:rsidRPr="00D00650" w:rsidRDefault="00BB201A" w:rsidP="00917D3C">
            <w:pPr>
              <w:tabs>
                <w:tab w:val="left" w:pos="3690"/>
              </w:tabs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РАБОТА С ТЕКСТОМ</w:t>
            </w:r>
          </w:p>
        </w:tc>
      </w:tr>
      <w:tr w:rsidR="00BB201A" w:rsidRPr="00D00650" w:rsidTr="00917D3C">
        <w:trPr>
          <w:jc w:val="center"/>
        </w:trPr>
        <w:tc>
          <w:tcPr>
            <w:tcW w:w="568" w:type="dxa"/>
          </w:tcPr>
          <w:p w:rsidR="00BB201A" w:rsidRPr="00D00650" w:rsidRDefault="00BB201A" w:rsidP="00917D3C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BB201A" w:rsidRPr="00D00650" w:rsidRDefault="00BB201A" w:rsidP="00917D3C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Предложить участнику собеседования ознакомиться</w:t>
            </w:r>
            <w:r w:rsidRPr="00D00650">
              <w:rPr>
                <w:b/>
                <w:sz w:val="24"/>
                <w:szCs w:val="24"/>
              </w:rPr>
              <w:t xml:space="preserve"> </w:t>
            </w:r>
            <w:r w:rsidRPr="00D00650">
              <w:rPr>
                <w:sz w:val="24"/>
                <w:szCs w:val="24"/>
              </w:rPr>
              <w:t xml:space="preserve">с текстом для чтения вслух. </w:t>
            </w:r>
          </w:p>
          <w:p w:rsidR="00BB201A" w:rsidRPr="00D00650" w:rsidRDefault="00BB201A" w:rsidP="00917D3C">
            <w:pPr>
              <w:jc w:val="both"/>
              <w:rPr>
                <w:b/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Обратить внимание на то, что участник собеседования будет работать с этим текстом, выполняя задания 1 и 2</w:t>
            </w:r>
          </w:p>
        </w:tc>
        <w:tc>
          <w:tcPr>
            <w:tcW w:w="2977" w:type="dxa"/>
          </w:tcPr>
          <w:p w:rsidR="00BB201A" w:rsidRPr="00D00650" w:rsidRDefault="00BB201A" w:rsidP="00917D3C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BB201A" w:rsidRPr="00D00650" w:rsidRDefault="00BB201A" w:rsidP="00917D3C">
            <w:pPr>
              <w:rPr>
                <w:b/>
                <w:sz w:val="24"/>
                <w:szCs w:val="24"/>
              </w:rPr>
            </w:pPr>
          </w:p>
        </w:tc>
      </w:tr>
      <w:tr w:rsidR="00BB201A" w:rsidRPr="00D00650" w:rsidTr="00917D3C">
        <w:trPr>
          <w:jc w:val="center"/>
        </w:trPr>
        <w:tc>
          <w:tcPr>
            <w:tcW w:w="568" w:type="dxa"/>
          </w:tcPr>
          <w:p w:rsidR="00BB201A" w:rsidRPr="00D00650" w:rsidRDefault="00BB201A" w:rsidP="00917D3C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BB201A" w:rsidRPr="00D00650" w:rsidRDefault="00BB201A" w:rsidP="00917D3C">
            <w:pPr>
              <w:jc w:val="both"/>
              <w:rPr>
                <w:i/>
                <w:sz w:val="24"/>
                <w:szCs w:val="24"/>
              </w:rPr>
            </w:pPr>
            <w:r w:rsidRPr="00D00650">
              <w:rPr>
                <w:i/>
                <w:sz w:val="24"/>
                <w:szCs w:val="24"/>
              </w:rPr>
              <w:t>За несколько секунд напомнить о</w:t>
            </w:r>
            <w:r>
              <w:rPr>
                <w:i/>
                <w:sz w:val="24"/>
                <w:szCs w:val="24"/>
              </w:rPr>
              <w:t> </w:t>
            </w:r>
            <w:r w:rsidRPr="00D00650">
              <w:rPr>
                <w:i/>
                <w:sz w:val="24"/>
                <w:szCs w:val="24"/>
              </w:rPr>
              <w:t xml:space="preserve">готовности к чтению </w:t>
            </w:r>
          </w:p>
        </w:tc>
        <w:tc>
          <w:tcPr>
            <w:tcW w:w="2977" w:type="dxa"/>
          </w:tcPr>
          <w:p w:rsidR="00BB201A" w:rsidRPr="00D00650" w:rsidRDefault="00BB201A" w:rsidP="00917D3C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Подготовка к чтению вслух.</w:t>
            </w:r>
          </w:p>
          <w:p w:rsidR="00BB201A" w:rsidRPr="00D00650" w:rsidRDefault="00BB201A" w:rsidP="00917D3C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Чтение текста про себя</w:t>
            </w:r>
          </w:p>
        </w:tc>
        <w:tc>
          <w:tcPr>
            <w:tcW w:w="1559" w:type="dxa"/>
          </w:tcPr>
          <w:p w:rsidR="00BB201A" w:rsidRPr="00D00650" w:rsidRDefault="00BB201A" w:rsidP="00917D3C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до 2-х мин.</w:t>
            </w:r>
          </w:p>
        </w:tc>
      </w:tr>
      <w:tr w:rsidR="00BB201A" w:rsidRPr="00D00650" w:rsidTr="00917D3C">
        <w:trPr>
          <w:jc w:val="center"/>
        </w:trPr>
        <w:tc>
          <w:tcPr>
            <w:tcW w:w="568" w:type="dxa"/>
          </w:tcPr>
          <w:p w:rsidR="00BB201A" w:rsidRPr="00D00650" w:rsidRDefault="00BB201A" w:rsidP="00917D3C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:rsidR="00BB201A" w:rsidRPr="00D00650" w:rsidRDefault="00BB201A" w:rsidP="00917D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Прослушать текст</w:t>
            </w:r>
            <w:r w:rsidRPr="00D00650">
              <w:rPr>
                <w:sz w:val="24"/>
                <w:szCs w:val="24"/>
              </w:rPr>
              <w:t>.</w:t>
            </w:r>
          </w:p>
          <w:p w:rsidR="00BB201A" w:rsidRPr="00D00650" w:rsidRDefault="00BB201A" w:rsidP="00917D3C">
            <w:pPr>
              <w:jc w:val="both"/>
              <w:rPr>
                <w:i/>
                <w:sz w:val="24"/>
                <w:szCs w:val="24"/>
              </w:rPr>
            </w:pPr>
            <w:r w:rsidRPr="00D00650">
              <w:rPr>
                <w:i/>
                <w:sz w:val="24"/>
                <w:szCs w:val="24"/>
              </w:rPr>
              <w:t xml:space="preserve">Эмоциональная реакция на чтение участника собеседования  </w:t>
            </w:r>
          </w:p>
        </w:tc>
        <w:tc>
          <w:tcPr>
            <w:tcW w:w="2977" w:type="dxa"/>
          </w:tcPr>
          <w:p w:rsidR="00BB201A" w:rsidRPr="00D00650" w:rsidRDefault="00BB201A" w:rsidP="00917D3C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Чтение текста вслух</w:t>
            </w:r>
          </w:p>
        </w:tc>
        <w:tc>
          <w:tcPr>
            <w:tcW w:w="1559" w:type="dxa"/>
          </w:tcPr>
          <w:p w:rsidR="00BB201A" w:rsidRPr="00D00650" w:rsidRDefault="00BB201A" w:rsidP="00917D3C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до 2-х мин.</w:t>
            </w:r>
          </w:p>
        </w:tc>
      </w:tr>
      <w:tr w:rsidR="00BB201A" w:rsidRPr="00D00650" w:rsidTr="00917D3C">
        <w:trPr>
          <w:jc w:val="center"/>
        </w:trPr>
        <w:tc>
          <w:tcPr>
            <w:tcW w:w="568" w:type="dxa"/>
          </w:tcPr>
          <w:p w:rsidR="00BB201A" w:rsidRPr="00D00650" w:rsidRDefault="00BB201A" w:rsidP="00917D3C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:rsidR="00BB201A" w:rsidRPr="00D00650" w:rsidRDefault="00BB201A" w:rsidP="00917D3C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 xml:space="preserve">Переключение участника собеседования </w:t>
            </w:r>
            <w:r>
              <w:rPr>
                <w:sz w:val="24"/>
                <w:szCs w:val="24"/>
              </w:rPr>
              <w:br/>
            </w:r>
            <w:r w:rsidRPr="00D00650"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>другой вид работы</w:t>
            </w:r>
          </w:p>
        </w:tc>
        <w:tc>
          <w:tcPr>
            <w:tcW w:w="2977" w:type="dxa"/>
          </w:tcPr>
          <w:p w:rsidR="00BB201A" w:rsidRPr="00D00650" w:rsidRDefault="00BB201A" w:rsidP="00917D3C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 xml:space="preserve">Подготовка к </w:t>
            </w:r>
            <w:r>
              <w:rPr>
                <w:sz w:val="24"/>
                <w:szCs w:val="24"/>
              </w:rPr>
              <w:t xml:space="preserve">подробному </w:t>
            </w:r>
            <w:r w:rsidRPr="00D00650">
              <w:rPr>
                <w:sz w:val="24"/>
                <w:szCs w:val="24"/>
              </w:rPr>
              <w:t xml:space="preserve">пересказу с </w:t>
            </w:r>
            <w:r>
              <w:rPr>
                <w:sz w:val="24"/>
                <w:szCs w:val="24"/>
              </w:rPr>
              <w:t>включением приведенного высказывания</w:t>
            </w:r>
          </w:p>
        </w:tc>
        <w:tc>
          <w:tcPr>
            <w:tcW w:w="1559" w:type="dxa"/>
          </w:tcPr>
          <w:p w:rsidR="00BB201A" w:rsidRPr="00D00650" w:rsidRDefault="00BB201A" w:rsidP="00917D3C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до 2-х мин.</w:t>
            </w:r>
          </w:p>
        </w:tc>
      </w:tr>
      <w:tr w:rsidR="00BB201A" w:rsidRPr="00D00650" w:rsidTr="00917D3C">
        <w:trPr>
          <w:jc w:val="center"/>
        </w:trPr>
        <w:tc>
          <w:tcPr>
            <w:tcW w:w="568" w:type="dxa"/>
          </w:tcPr>
          <w:p w:rsidR="00BB201A" w:rsidRPr="00D00650" w:rsidRDefault="00BB201A" w:rsidP="00917D3C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6</w:t>
            </w:r>
          </w:p>
        </w:tc>
        <w:tc>
          <w:tcPr>
            <w:tcW w:w="4819" w:type="dxa"/>
          </w:tcPr>
          <w:p w:rsidR="00BB201A" w:rsidRPr="00D00650" w:rsidRDefault="00BB201A" w:rsidP="00917D3C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Забрать у участника собеседования исходный текст</w:t>
            </w:r>
            <w:r>
              <w:rPr>
                <w:sz w:val="24"/>
                <w:szCs w:val="24"/>
              </w:rPr>
              <w:t xml:space="preserve"> (задание 1)</w:t>
            </w:r>
            <w:r w:rsidRPr="00D00650">
              <w:rPr>
                <w:sz w:val="24"/>
                <w:szCs w:val="24"/>
              </w:rPr>
              <w:t>. Слушание пересказа.</w:t>
            </w:r>
          </w:p>
          <w:p w:rsidR="00BB201A" w:rsidRPr="00D00650" w:rsidRDefault="00BB201A" w:rsidP="00917D3C">
            <w:pPr>
              <w:jc w:val="both"/>
              <w:rPr>
                <w:i/>
                <w:sz w:val="24"/>
                <w:szCs w:val="24"/>
              </w:rPr>
            </w:pPr>
            <w:r w:rsidRPr="00D00650">
              <w:rPr>
                <w:i/>
                <w:sz w:val="24"/>
                <w:szCs w:val="24"/>
              </w:rPr>
              <w:t>Эмоциональная реакция на п</w:t>
            </w:r>
            <w:r>
              <w:rPr>
                <w:i/>
                <w:sz w:val="24"/>
                <w:szCs w:val="24"/>
              </w:rPr>
              <w:t>ересказ участника собеседования</w:t>
            </w:r>
          </w:p>
        </w:tc>
        <w:tc>
          <w:tcPr>
            <w:tcW w:w="2977" w:type="dxa"/>
          </w:tcPr>
          <w:p w:rsidR="00BB201A" w:rsidRPr="00D00650" w:rsidRDefault="00BB201A" w:rsidP="00917D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Подробный п</w:t>
            </w:r>
            <w:r w:rsidRPr="00D00650">
              <w:rPr>
                <w:sz w:val="24"/>
                <w:szCs w:val="24"/>
              </w:rPr>
              <w:t xml:space="preserve">ересказ текста с </w:t>
            </w:r>
            <w:r>
              <w:rPr>
                <w:sz w:val="24"/>
                <w:szCs w:val="24"/>
              </w:rPr>
              <w:t>включением приведенного высказывания</w:t>
            </w:r>
          </w:p>
        </w:tc>
        <w:tc>
          <w:tcPr>
            <w:tcW w:w="1559" w:type="dxa"/>
          </w:tcPr>
          <w:p w:rsidR="00BB201A" w:rsidRPr="00D00650" w:rsidRDefault="00BB201A" w:rsidP="00917D3C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до 3-х мин.</w:t>
            </w:r>
          </w:p>
        </w:tc>
      </w:tr>
      <w:tr w:rsidR="00BB201A" w:rsidRPr="00D00650" w:rsidTr="00917D3C">
        <w:trPr>
          <w:jc w:val="center"/>
        </w:trPr>
        <w:tc>
          <w:tcPr>
            <w:tcW w:w="568" w:type="dxa"/>
          </w:tcPr>
          <w:p w:rsidR="00BB201A" w:rsidRPr="00D00650" w:rsidRDefault="00BB201A" w:rsidP="00917D3C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7</w:t>
            </w:r>
          </w:p>
        </w:tc>
        <w:tc>
          <w:tcPr>
            <w:tcW w:w="4819" w:type="dxa"/>
          </w:tcPr>
          <w:p w:rsidR="00BB201A" w:rsidRPr="00D00650" w:rsidRDefault="00BB201A" w:rsidP="00917D3C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Забрать у участника собеседования материалы, необходимые для выполнения задани</w:t>
            </w:r>
            <w:r>
              <w:rPr>
                <w:sz w:val="24"/>
                <w:szCs w:val="24"/>
              </w:rPr>
              <w:t xml:space="preserve">я 1 и </w:t>
            </w:r>
            <w:r w:rsidRPr="00D00650">
              <w:rPr>
                <w:sz w:val="24"/>
                <w:szCs w:val="24"/>
              </w:rPr>
              <w:t>2. Объяснить, что задания 3 и 4 связаны тематически и не имеют отношения к тексту, с которым работал участник собеседования при выполнении заданий 1 и</w:t>
            </w:r>
            <w:r>
              <w:rPr>
                <w:sz w:val="24"/>
                <w:szCs w:val="24"/>
              </w:rPr>
              <w:t> </w:t>
            </w:r>
            <w:r w:rsidRPr="00D00650">
              <w:rPr>
                <w:sz w:val="24"/>
                <w:szCs w:val="24"/>
              </w:rPr>
              <w:t xml:space="preserve">2. Предложить участнику собеседования выбрать вариант темы беседы </w:t>
            </w:r>
            <w:r w:rsidRPr="00D00650">
              <w:rPr>
                <w:spacing w:val="-6"/>
                <w:sz w:val="24"/>
                <w:szCs w:val="24"/>
              </w:rPr>
              <w:t>и выдать ему соответствующую</w:t>
            </w:r>
            <w:r>
              <w:rPr>
                <w:sz w:val="24"/>
                <w:szCs w:val="24"/>
              </w:rPr>
              <w:t xml:space="preserve"> карточку</w:t>
            </w:r>
          </w:p>
        </w:tc>
        <w:tc>
          <w:tcPr>
            <w:tcW w:w="2977" w:type="dxa"/>
          </w:tcPr>
          <w:p w:rsidR="00BB201A" w:rsidRPr="00D00650" w:rsidRDefault="00BB201A" w:rsidP="00917D3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B201A" w:rsidRPr="00922CD7" w:rsidRDefault="00BB201A" w:rsidP="00917D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1мин.</w:t>
            </w:r>
          </w:p>
        </w:tc>
      </w:tr>
      <w:tr w:rsidR="00BB201A" w:rsidRPr="00D00650" w:rsidTr="00917D3C">
        <w:trPr>
          <w:jc w:val="center"/>
        </w:trPr>
        <w:tc>
          <w:tcPr>
            <w:tcW w:w="9923" w:type="dxa"/>
            <w:gridSpan w:val="4"/>
          </w:tcPr>
          <w:p w:rsidR="00BB201A" w:rsidRPr="00D00650" w:rsidRDefault="00BB201A" w:rsidP="00917D3C">
            <w:pPr>
              <w:tabs>
                <w:tab w:val="center" w:pos="4862"/>
              </w:tabs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ab/>
              <w:t xml:space="preserve">МОНОЛОГ </w:t>
            </w:r>
          </w:p>
        </w:tc>
      </w:tr>
      <w:tr w:rsidR="00BB201A" w:rsidRPr="00D00650" w:rsidTr="00917D3C">
        <w:trPr>
          <w:jc w:val="center"/>
        </w:trPr>
        <w:tc>
          <w:tcPr>
            <w:tcW w:w="568" w:type="dxa"/>
          </w:tcPr>
          <w:p w:rsidR="00BB201A" w:rsidRPr="00D00650" w:rsidRDefault="00BB201A" w:rsidP="00917D3C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8</w:t>
            </w:r>
          </w:p>
        </w:tc>
        <w:tc>
          <w:tcPr>
            <w:tcW w:w="4819" w:type="dxa"/>
          </w:tcPr>
          <w:p w:rsidR="00BB201A" w:rsidRPr="00D00650" w:rsidRDefault="00BB201A" w:rsidP="00917D3C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 xml:space="preserve">Предложить участнику собеседования ознакомиться с темой монолога. </w:t>
            </w:r>
          </w:p>
          <w:p w:rsidR="00BB201A" w:rsidRPr="00D00650" w:rsidRDefault="00BB201A" w:rsidP="00917D3C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 xml:space="preserve">Предупредить, что на подготовку отводится 1 минута, а высказывание не должно занимать более трех минут </w:t>
            </w:r>
          </w:p>
        </w:tc>
        <w:tc>
          <w:tcPr>
            <w:tcW w:w="2977" w:type="dxa"/>
          </w:tcPr>
          <w:p w:rsidR="00BB201A" w:rsidRPr="00D00650" w:rsidRDefault="00BB201A" w:rsidP="00917D3C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Подготовка к ответу</w:t>
            </w:r>
          </w:p>
        </w:tc>
        <w:tc>
          <w:tcPr>
            <w:tcW w:w="1559" w:type="dxa"/>
          </w:tcPr>
          <w:p w:rsidR="00BB201A" w:rsidRPr="00D00650" w:rsidRDefault="00BB201A" w:rsidP="00917D3C">
            <w:pPr>
              <w:rPr>
                <w:b/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1 мин.</w:t>
            </w:r>
          </w:p>
        </w:tc>
      </w:tr>
      <w:tr w:rsidR="00BB201A" w:rsidRPr="00D00650" w:rsidTr="00917D3C">
        <w:trPr>
          <w:jc w:val="center"/>
        </w:trPr>
        <w:tc>
          <w:tcPr>
            <w:tcW w:w="568" w:type="dxa"/>
          </w:tcPr>
          <w:p w:rsidR="00BB201A" w:rsidRPr="00D00650" w:rsidRDefault="00BB201A" w:rsidP="00917D3C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9</w:t>
            </w:r>
          </w:p>
        </w:tc>
        <w:tc>
          <w:tcPr>
            <w:tcW w:w="4819" w:type="dxa"/>
          </w:tcPr>
          <w:p w:rsidR="00BB201A" w:rsidRPr="00D00650" w:rsidRDefault="00BB201A" w:rsidP="00917D3C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 xml:space="preserve">Слушать устный ответ. </w:t>
            </w:r>
          </w:p>
          <w:p w:rsidR="00BB201A" w:rsidRPr="00D00650" w:rsidRDefault="00BB201A" w:rsidP="00917D3C">
            <w:pPr>
              <w:rPr>
                <w:i/>
                <w:sz w:val="24"/>
                <w:szCs w:val="24"/>
              </w:rPr>
            </w:pPr>
            <w:r w:rsidRPr="00D00650">
              <w:rPr>
                <w:i/>
                <w:sz w:val="24"/>
                <w:szCs w:val="24"/>
              </w:rPr>
              <w:t>Эмоциональная реакция на ответ</w:t>
            </w:r>
          </w:p>
        </w:tc>
        <w:tc>
          <w:tcPr>
            <w:tcW w:w="2977" w:type="dxa"/>
          </w:tcPr>
          <w:p w:rsidR="00BB201A" w:rsidRPr="00D00650" w:rsidRDefault="00BB201A" w:rsidP="00917D3C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Ответ по теме выбранного варианта</w:t>
            </w:r>
          </w:p>
        </w:tc>
        <w:tc>
          <w:tcPr>
            <w:tcW w:w="1559" w:type="dxa"/>
          </w:tcPr>
          <w:p w:rsidR="00BB201A" w:rsidRPr="00D00650" w:rsidRDefault="00BB201A" w:rsidP="00917D3C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до 3-х мин.</w:t>
            </w:r>
          </w:p>
        </w:tc>
      </w:tr>
      <w:tr w:rsidR="00BB201A" w:rsidRPr="00D00650" w:rsidTr="00917D3C">
        <w:trPr>
          <w:jc w:val="center"/>
        </w:trPr>
        <w:tc>
          <w:tcPr>
            <w:tcW w:w="9923" w:type="dxa"/>
            <w:gridSpan w:val="4"/>
          </w:tcPr>
          <w:p w:rsidR="00BB201A" w:rsidRPr="00D00650" w:rsidRDefault="00BB201A" w:rsidP="00917D3C">
            <w:pPr>
              <w:tabs>
                <w:tab w:val="left" w:pos="2115"/>
              </w:tabs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ДИАЛОГ</w:t>
            </w:r>
          </w:p>
        </w:tc>
      </w:tr>
      <w:tr w:rsidR="00BB201A" w:rsidRPr="00D00650" w:rsidTr="00917D3C">
        <w:trPr>
          <w:jc w:val="center"/>
        </w:trPr>
        <w:tc>
          <w:tcPr>
            <w:tcW w:w="568" w:type="dxa"/>
          </w:tcPr>
          <w:p w:rsidR="00BB201A" w:rsidRPr="00D00650" w:rsidRDefault="00BB201A" w:rsidP="00917D3C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10</w:t>
            </w:r>
          </w:p>
        </w:tc>
        <w:tc>
          <w:tcPr>
            <w:tcW w:w="4819" w:type="dxa"/>
          </w:tcPr>
          <w:p w:rsidR="00BB201A" w:rsidRPr="00D00650" w:rsidRDefault="00BB201A" w:rsidP="00917D3C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 xml:space="preserve">Задать вопросы для диалога. </w:t>
            </w:r>
            <w:r>
              <w:rPr>
                <w:sz w:val="24"/>
                <w:szCs w:val="24"/>
              </w:rPr>
              <w:t>С</w:t>
            </w:r>
            <w:r w:rsidRPr="00D00650">
              <w:rPr>
                <w:sz w:val="24"/>
                <w:szCs w:val="24"/>
              </w:rPr>
              <w:t xml:space="preserve">обеседник </w:t>
            </w:r>
            <w:r w:rsidRPr="00D00650">
              <w:rPr>
                <w:sz w:val="24"/>
                <w:szCs w:val="24"/>
              </w:rPr>
              <w:lastRenderedPageBreak/>
              <w:t xml:space="preserve">может задать вопросы, отличающиеся </w:t>
            </w:r>
            <w:r>
              <w:rPr>
                <w:sz w:val="24"/>
                <w:szCs w:val="24"/>
              </w:rPr>
              <w:br/>
            </w:r>
            <w:r w:rsidRPr="00D00650">
              <w:rPr>
                <w:sz w:val="24"/>
                <w:szCs w:val="24"/>
              </w:rPr>
              <w:t xml:space="preserve">от </w:t>
            </w:r>
            <w:proofErr w:type="gramStart"/>
            <w:r w:rsidRPr="00D00650">
              <w:rPr>
                <w:sz w:val="24"/>
                <w:szCs w:val="24"/>
              </w:rPr>
              <w:t>предложенных</w:t>
            </w:r>
            <w:proofErr w:type="gramEnd"/>
            <w:r w:rsidRPr="00D00650">
              <w:rPr>
                <w:sz w:val="24"/>
                <w:szCs w:val="24"/>
              </w:rPr>
              <w:t xml:space="preserve"> в КИМ итогового собеседования</w:t>
            </w:r>
          </w:p>
        </w:tc>
        <w:tc>
          <w:tcPr>
            <w:tcW w:w="2977" w:type="dxa"/>
          </w:tcPr>
          <w:p w:rsidR="00BB201A" w:rsidRPr="00D00650" w:rsidRDefault="00BB201A" w:rsidP="00917D3C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lastRenderedPageBreak/>
              <w:t>Вступает в диалог</w:t>
            </w:r>
          </w:p>
        </w:tc>
        <w:tc>
          <w:tcPr>
            <w:tcW w:w="1559" w:type="dxa"/>
          </w:tcPr>
          <w:p w:rsidR="00BB201A" w:rsidRPr="00D00650" w:rsidRDefault="00BB201A" w:rsidP="00917D3C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3</w:t>
            </w:r>
            <w:r w:rsidRPr="00D00650">
              <w:rPr>
                <w:sz w:val="24"/>
                <w:szCs w:val="24"/>
              </w:rPr>
              <w:t>-х мин.</w:t>
            </w:r>
          </w:p>
        </w:tc>
      </w:tr>
      <w:tr w:rsidR="00BB201A" w:rsidRPr="00D00650" w:rsidTr="00917D3C">
        <w:trPr>
          <w:jc w:val="center"/>
        </w:trPr>
        <w:tc>
          <w:tcPr>
            <w:tcW w:w="568" w:type="dxa"/>
          </w:tcPr>
          <w:p w:rsidR="00BB201A" w:rsidRPr="00D00650" w:rsidRDefault="00BB201A" w:rsidP="00917D3C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4819" w:type="dxa"/>
          </w:tcPr>
          <w:p w:rsidR="00BB201A" w:rsidRPr="00D00650" w:rsidRDefault="00BB201A" w:rsidP="00917D3C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 xml:space="preserve">Эмоционально поддержать участника </w:t>
            </w:r>
            <w:r>
              <w:rPr>
                <w:sz w:val="24"/>
                <w:szCs w:val="24"/>
              </w:rPr>
              <w:t xml:space="preserve">итогового </w:t>
            </w:r>
            <w:r w:rsidRPr="00D00650">
              <w:rPr>
                <w:sz w:val="24"/>
                <w:szCs w:val="24"/>
              </w:rPr>
              <w:t>собеседования</w:t>
            </w:r>
          </w:p>
        </w:tc>
        <w:tc>
          <w:tcPr>
            <w:tcW w:w="2977" w:type="dxa"/>
          </w:tcPr>
          <w:p w:rsidR="00BB201A" w:rsidRPr="00D00650" w:rsidRDefault="00BB201A" w:rsidP="00917D3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B201A" w:rsidRPr="00D00650" w:rsidRDefault="00BB201A" w:rsidP="00917D3C">
            <w:pPr>
              <w:rPr>
                <w:b/>
                <w:sz w:val="24"/>
                <w:szCs w:val="24"/>
              </w:rPr>
            </w:pPr>
          </w:p>
        </w:tc>
      </w:tr>
    </w:tbl>
    <w:p w:rsidR="00BB201A" w:rsidRDefault="00BB201A" w:rsidP="00BB201A"/>
    <w:p w:rsidR="00DC32D9" w:rsidRDefault="00DC32D9"/>
    <w:sectPr w:rsidR="00DC3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01A"/>
    <w:rsid w:val="00BB201A"/>
    <w:rsid w:val="00DC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1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1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Журавлева</dc:creator>
  <cp:lastModifiedBy>Татьяна Журавлева</cp:lastModifiedBy>
  <cp:revision>1</cp:revision>
  <dcterms:created xsi:type="dcterms:W3CDTF">2025-01-13T11:56:00Z</dcterms:created>
  <dcterms:modified xsi:type="dcterms:W3CDTF">2025-01-13T11:56:00Z</dcterms:modified>
</cp:coreProperties>
</file>