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31" w:rsidRDefault="009F0E31" w:rsidP="007553A6">
      <w:pPr>
        <w:pStyle w:val="1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</w:p>
    <w:p w:rsidR="009D3F78" w:rsidRDefault="009D3F78" w:rsidP="009D3F78">
      <w:pPr>
        <w:pStyle w:val="1"/>
        <w:shd w:val="clear" w:color="auto" w:fill="auto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Инструкция </w:t>
      </w:r>
    </w:p>
    <w:p w:rsidR="004F15C8" w:rsidRPr="009D3F78" w:rsidRDefault="009D3F78" w:rsidP="007D3213">
      <w:pPr>
        <w:pStyle w:val="1"/>
        <w:shd w:val="clear" w:color="auto" w:fill="auto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7D3213">
        <w:rPr>
          <w:b/>
          <w:bCs/>
          <w:sz w:val="28"/>
          <w:szCs w:val="28"/>
        </w:rPr>
        <w:t xml:space="preserve">настройке и </w:t>
      </w:r>
      <w:r w:rsidR="006A69CE">
        <w:rPr>
          <w:b/>
          <w:bCs/>
          <w:sz w:val="28"/>
          <w:szCs w:val="28"/>
        </w:rPr>
        <w:t>работе с</w:t>
      </w:r>
      <w:r w:rsidR="00736554" w:rsidRPr="00CB506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программным обеспечением </w:t>
      </w:r>
    </w:p>
    <w:p w:rsidR="00F319DA" w:rsidRPr="008229D7" w:rsidRDefault="00F319DA" w:rsidP="00736554">
      <w:pPr>
        <w:pStyle w:val="1"/>
        <w:shd w:val="clear" w:color="auto" w:fill="auto"/>
        <w:spacing w:line="240" w:lineRule="auto"/>
        <w:ind w:firstLine="709"/>
        <w:jc w:val="both"/>
        <w:rPr>
          <w:b/>
          <w:bCs/>
          <w:sz w:val="26"/>
          <w:szCs w:val="26"/>
        </w:rPr>
      </w:pPr>
    </w:p>
    <w:p w:rsidR="00736554" w:rsidRPr="008229D7" w:rsidRDefault="00F319DA" w:rsidP="00484151">
      <w:pPr>
        <w:pStyle w:val="1"/>
        <w:shd w:val="clear" w:color="auto" w:fill="auto"/>
        <w:spacing w:line="240" w:lineRule="auto"/>
        <w:ind w:firstLine="709"/>
        <w:jc w:val="center"/>
        <w:rPr>
          <w:b/>
          <w:bCs/>
          <w:sz w:val="26"/>
          <w:szCs w:val="26"/>
        </w:rPr>
      </w:pPr>
      <w:r w:rsidRPr="008229D7">
        <w:rPr>
          <w:b/>
          <w:bCs/>
          <w:sz w:val="26"/>
          <w:szCs w:val="26"/>
        </w:rPr>
        <w:t xml:space="preserve">Техническая подготовка </w:t>
      </w:r>
      <w:r w:rsidR="009F0E31" w:rsidRPr="008229D7">
        <w:rPr>
          <w:b/>
          <w:bCs/>
          <w:sz w:val="26"/>
          <w:szCs w:val="26"/>
        </w:rPr>
        <w:t>к итоговому собеседованию</w:t>
      </w:r>
    </w:p>
    <w:p w:rsidR="00F319DA" w:rsidRPr="008229D7" w:rsidRDefault="00F319DA" w:rsidP="00736554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  <w:u w:val="single"/>
        </w:rPr>
      </w:pPr>
    </w:p>
    <w:p w:rsidR="00736554" w:rsidRPr="008229D7" w:rsidRDefault="007D3213" w:rsidP="0048415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Настройка звукозаписывающих устройств</w:t>
      </w:r>
    </w:p>
    <w:p w:rsidR="009F0E31" w:rsidRPr="008229D7" w:rsidRDefault="009F0E31" w:rsidP="009F0E31">
      <w:pPr>
        <w:pStyle w:val="11"/>
        <w:keepNext/>
        <w:keepLines/>
        <w:shd w:val="clear" w:color="auto" w:fill="auto"/>
        <w:tabs>
          <w:tab w:val="left" w:pos="993"/>
        </w:tabs>
        <w:spacing w:line="240" w:lineRule="auto"/>
        <w:ind w:left="709"/>
        <w:jc w:val="both"/>
        <w:rPr>
          <w:sz w:val="26"/>
          <w:szCs w:val="26"/>
        </w:rPr>
      </w:pPr>
    </w:p>
    <w:p w:rsidR="00736554" w:rsidRDefault="007D3213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Используя кнопку вызова меню «Пуск» вызовите «Панель управления»</w:t>
      </w:r>
    </w:p>
    <w:p w:rsidR="007D3213" w:rsidRPr="008229D7" w:rsidRDefault="007D3213" w:rsidP="007D3213">
      <w:pPr>
        <w:pStyle w:val="1"/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579592" cy="3749040"/>
            <wp:effectExtent l="19050" t="0" r="1808" b="0"/>
            <wp:docPr id="14" name="Рисунок 1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287" cy="375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554" w:rsidRDefault="00736554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t xml:space="preserve">В </w:t>
      </w:r>
      <w:r w:rsidR="007D3213">
        <w:rPr>
          <w:sz w:val="26"/>
          <w:szCs w:val="26"/>
        </w:rPr>
        <w:t xml:space="preserve">открывшемся </w:t>
      </w:r>
      <w:r w:rsidRPr="008229D7">
        <w:rPr>
          <w:sz w:val="26"/>
          <w:szCs w:val="26"/>
        </w:rPr>
        <w:t xml:space="preserve">окне </w:t>
      </w:r>
      <w:r w:rsidR="007D3213">
        <w:rPr>
          <w:sz w:val="26"/>
          <w:szCs w:val="26"/>
        </w:rPr>
        <w:t>необходимо выбрать группу «Оборудование и звук».</w:t>
      </w:r>
    </w:p>
    <w:p w:rsidR="007D3213" w:rsidRPr="008229D7" w:rsidRDefault="007D3213" w:rsidP="007D3213">
      <w:pPr>
        <w:pStyle w:val="1"/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403342" cy="3229298"/>
            <wp:effectExtent l="19050" t="0" r="6858" b="0"/>
            <wp:docPr id="17" name="Рисунок 1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5332" cy="323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554" w:rsidRDefault="00736554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 w:rsidRPr="008229D7">
        <w:rPr>
          <w:sz w:val="26"/>
          <w:szCs w:val="26"/>
        </w:rPr>
        <w:lastRenderedPageBreak/>
        <w:t xml:space="preserve">В </w:t>
      </w:r>
      <w:r w:rsidR="007D3213">
        <w:rPr>
          <w:sz w:val="26"/>
          <w:szCs w:val="26"/>
        </w:rPr>
        <w:t>предоставленных категориях необходимо выбрать «Звук»</w:t>
      </w:r>
      <w:r w:rsidRPr="008229D7">
        <w:rPr>
          <w:sz w:val="26"/>
          <w:szCs w:val="26"/>
        </w:rPr>
        <w:t>.</w:t>
      </w:r>
    </w:p>
    <w:p w:rsidR="007D3213" w:rsidRDefault="007D3213" w:rsidP="007D3213">
      <w:pPr>
        <w:pStyle w:val="1"/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247894" cy="3149810"/>
            <wp:effectExtent l="19050" t="0" r="0" b="0"/>
            <wp:docPr id="18" name="Рисунок 17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9826" cy="31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213" w:rsidRDefault="00E92F1B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 появившемся окне на вкладке «Воспроизведение» необходимо убедиться, что на ПК установлено и активно звуковоспроизводящее устройство. После чего перейти на вкладку «Запись».</w:t>
      </w:r>
    </w:p>
    <w:p w:rsidR="00E92F1B" w:rsidRDefault="00E92F1B" w:rsidP="00E92F1B">
      <w:pPr>
        <w:pStyle w:val="1"/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687574" cy="2977600"/>
            <wp:effectExtent l="19050" t="0" r="0" b="0"/>
            <wp:docPr id="19" name="Рисунок 18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971" cy="297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3CB" w:rsidRDefault="004673CB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sz w:val="26"/>
          <w:szCs w:val="26"/>
        </w:rPr>
        <w:br w:type="page"/>
      </w:r>
    </w:p>
    <w:p w:rsidR="00E92F1B" w:rsidRDefault="00E92F1B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отобразившемся списке необходимо проверить, что подключенное к компьютеру звукозаписывающее устройство активно и доступно для дальнейшей настройки.</w:t>
      </w:r>
    </w:p>
    <w:p w:rsidR="00E92F1B" w:rsidRDefault="00E92F1B" w:rsidP="00E92F1B">
      <w:pPr>
        <w:pStyle w:val="1"/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760726" cy="3074142"/>
            <wp:effectExtent l="19050" t="0" r="1524" b="0"/>
            <wp:docPr id="20" name="Рисунок 19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862" cy="307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F1B" w:rsidRDefault="00E92F1B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окне свойства микрофон на вкладке «Уровни» необходимо установить оптимальный уровень </w:t>
      </w:r>
      <w:r w:rsidR="00EA5318">
        <w:rPr>
          <w:sz w:val="26"/>
          <w:szCs w:val="26"/>
        </w:rPr>
        <w:t xml:space="preserve">звуковосприятия и усиления микрофона. </w:t>
      </w:r>
    </w:p>
    <w:p w:rsidR="00EA5318" w:rsidRDefault="00EA5318" w:rsidP="00EA5318">
      <w:pPr>
        <w:pStyle w:val="1"/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678430" cy="3552244"/>
            <wp:effectExtent l="19050" t="0" r="7620" b="0"/>
            <wp:docPr id="21" name="Рисунок 20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150" cy="355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E31" w:rsidRDefault="00EA5318" w:rsidP="009F0E3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После проведения настроечных процедур, необходимо проверить качество осуществления записи с помощью звукозаписывающей программы. </w:t>
      </w:r>
      <w:r w:rsidR="002C5C21">
        <w:rPr>
          <w:sz w:val="26"/>
          <w:szCs w:val="26"/>
        </w:rPr>
        <w:t>Для достижения надлежащего качества записи, действия, описанные в пункте 1.6, необходимо повторить и осуществить повторную тестовую запись. Е</w:t>
      </w:r>
      <w:r>
        <w:rPr>
          <w:sz w:val="26"/>
          <w:szCs w:val="26"/>
        </w:rPr>
        <w:t>сли путем осуществления программной настройки оборудования не удалось добиться оптимальной записи необходимо заменить микрофон.</w:t>
      </w:r>
    </w:p>
    <w:p w:rsidR="002C5C21" w:rsidRPr="002C5C21" w:rsidRDefault="002C5C21" w:rsidP="002C5C21">
      <w:pPr>
        <w:pStyle w:val="1"/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</w:p>
    <w:p w:rsidR="004673CB" w:rsidRDefault="004673CB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en-US" w:bidi="ar-SA"/>
        </w:rPr>
      </w:pPr>
      <w:bookmarkStart w:id="0" w:name="bookmark2"/>
      <w:bookmarkStart w:id="1" w:name="bookmark3"/>
      <w:r>
        <w:rPr>
          <w:color w:val="1F497D" w:themeColor="text2"/>
          <w:sz w:val="28"/>
          <w:szCs w:val="28"/>
        </w:rPr>
        <w:br w:type="page"/>
      </w:r>
    </w:p>
    <w:bookmarkEnd w:id="0"/>
    <w:bookmarkEnd w:id="1"/>
    <w:p w:rsidR="00736554" w:rsidRPr="008229D7" w:rsidRDefault="00270B27" w:rsidP="0048415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lastRenderedPageBreak/>
        <w:t>Использование программы звукозапись</w:t>
      </w:r>
      <w:r w:rsidR="009F0E31" w:rsidRPr="008229D7">
        <w:rPr>
          <w:color w:val="1F497D" w:themeColor="text2"/>
          <w:sz w:val="28"/>
          <w:szCs w:val="28"/>
        </w:rPr>
        <w:t xml:space="preserve"> </w:t>
      </w:r>
    </w:p>
    <w:p w:rsidR="009F0E31" w:rsidRPr="008229D7" w:rsidRDefault="009F0E31" w:rsidP="009F0E31">
      <w:pPr>
        <w:pStyle w:val="11"/>
        <w:keepNext/>
        <w:keepLines/>
        <w:shd w:val="clear" w:color="auto" w:fill="auto"/>
        <w:tabs>
          <w:tab w:val="left" w:pos="993"/>
        </w:tabs>
        <w:spacing w:line="240" w:lineRule="auto"/>
        <w:ind w:left="709"/>
        <w:jc w:val="both"/>
        <w:rPr>
          <w:sz w:val="26"/>
          <w:szCs w:val="26"/>
        </w:rPr>
      </w:pPr>
    </w:p>
    <w:p w:rsidR="004F15C8" w:rsidRDefault="006A69CE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Запусти</w:t>
      </w:r>
      <w:r w:rsidR="000E21D2">
        <w:rPr>
          <w:sz w:val="26"/>
          <w:szCs w:val="26"/>
        </w:rPr>
        <w:t>те</w:t>
      </w:r>
      <w:r>
        <w:rPr>
          <w:sz w:val="26"/>
          <w:szCs w:val="26"/>
        </w:rPr>
        <w:t xml:space="preserve"> программу «Звукозапись», выбрав необходимый пункт </w:t>
      </w:r>
      <w:r w:rsidR="00B75B49">
        <w:rPr>
          <w:sz w:val="26"/>
          <w:szCs w:val="26"/>
        </w:rPr>
        <w:t xml:space="preserve">в </w:t>
      </w:r>
      <w:r>
        <w:rPr>
          <w:sz w:val="26"/>
          <w:szCs w:val="26"/>
        </w:rPr>
        <w:t>меню «Пуск»</w:t>
      </w:r>
      <w:r w:rsidR="00B75B49">
        <w:rPr>
          <w:sz w:val="26"/>
          <w:szCs w:val="26"/>
        </w:rPr>
        <w:t xml:space="preserve"> подпункт «Стандартные»</w:t>
      </w:r>
    </w:p>
    <w:p w:rsidR="000E21D2" w:rsidRPr="008229D7" w:rsidRDefault="006502DF" w:rsidP="000E21D2">
      <w:pPr>
        <w:pStyle w:val="1"/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089910" cy="3296715"/>
            <wp:effectExtent l="19050" t="0" r="0" b="0"/>
            <wp:docPr id="23" name="Рисунок 22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1370" cy="329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5C8" w:rsidRDefault="006502DF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Для осуществления записи следует нажать кнопку «Начать запись»</w:t>
      </w:r>
    </w:p>
    <w:p w:rsidR="006502DF" w:rsidRPr="008229D7" w:rsidRDefault="006502DF" w:rsidP="006502DF">
      <w:pPr>
        <w:pStyle w:val="1"/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4267200" cy="704850"/>
            <wp:effectExtent l="19050" t="0" r="0" b="0"/>
            <wp:docPr id="24" name="Рисунок 23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554" w:rsidRDefault="006502DF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 режиме записи следует убедиться, что индикатор записи активен.</w:t>
      </w:r>
    </w:p>
    <w:p w:rsidR="006502DF" w:rsidRDefault="006502DF" w:rsidP="006502DF">
      <w:pPr>
        <w:pStyle w:val="1"/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4248150" cy="695325"/>
            <wp:effectExtent l="19050" t="0" r="0" b="0"/>
            <wp:docPr id="25" name="Рисунок 24" descr="1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2DF" w:rsidRDefault="006502DF" w:rsidP="006502DF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Для остановки записи следует нажать кнопку «Остановить запись».</w:t>
      </w:r>
    </w:p>
    <w:p w:rsidR="006502DF" w:rsidRPr="006502DF" w:rsidRDefault="006502DF" w:rsidP="006502DF">
      <w:pPr>
        <w:pStyle w:val="1"/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4248150" cy="695325"/>
            <wp:effectExtent l="19050" t="0" r="0" b="0"/>
            <wp:docPr id="26" name="Рисунок 25" descr="1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2DF" w:rsidRDefault="006502DF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sz w:val="26"/>
          <w:szCs w:val="26"/>
        </w:rPr>
        <w:br w:type="page"/>
      </w:r>
    </w:p>
    <w:p w:rsidR="00736554" w:rsidRDefault="006502DF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 окончании работы программы следует выбрать каталог и имя для сохраняемого файла.</w:t>
      </w:r>
    </w:p>
    <w:p w:rsidR="006502DF" w:rsidRPr="008229D7" w:rsidRDefault="006502DF" w:rsidP="006502DF">
      <w:pPr>
        <w:pStyle w:val="1"/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4269486" cy="2698770"/>
            <wp:effectExtent l="19050" t="0" r="0" b="0"/>
            <wp:docPr id="27" name="Рисунок 26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5425" cy="270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554" w:rsidRPr="008229D7" w:rsidRDefault="006502DF" w:rsidP="00484151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756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 окончании экзамена следует еще раз проверить качество записи ответов участников.</w:t>
      </w:r>
    </w:p>
    <w:p w:rsidR="006A69CE" w:rsidRDefault="006A69CE" w:rsidP="006A69CE">
      <w:pPr>
        <w:pStyle w:val="11"/>
        <w:keepNext/>
        <w:keepLines/>
        <w:shd w:val="clear" w:color="auto" w:fill="auto"/>
        <w:tabs>
          <w:tab w:val="left" w:pos="993"/>
          <w:tab w:val="left" w:pos="1701"/>
        </w:tabs>
        <w:spacing w:line="240" w:lineRule="auto"/>
        <w:ind w:left="709"/>
        <w:rPr>
          <w:color w:val="1F497D" w:themeColor="text2"/>
          <w:sz w:val="28"/>
          <w:szCs w:val="28"/>
        </w:rPr>
      </w:pPr>
    </w:p>
    <w:p w:rsidR="00DB26D1" w:rsidRDefault="00DB26D1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en-US" w:bidi="ar-SA"/>
        </w:rPr>
      </w:pPr>
      <w:r>
        <w:rPr>
          <w:color w:val="1F497D" w:themeColor="text2"/>
          <w:sz w:val="28"/>
          <w:szCs w:val="28"/>
        </w:rPr>
        <w:br w:type="page"/>
      </w:r>
    </w:p>
    <w:p w:rsidR="00F319DA" w:rsidRPr="00F6002A" w:rsidRDefault="006A69CE" w:rsidP="006A69CE">
      <w:pPr>
        <w:pStyle w:val="11"/>
        <w:keepNext/>
        <w:keepLines/>
        <w:shd w:val="clear" w:color="auto" w:fill="auto"/>
        <w:tabs>
          <w:tab w:val="left" w:pos="993"/>
          <w:tab w:val="left" w:pos="1701"/>
        </w:tabs>
        <w:spacing w:line="240" w:lineRule="auto"/>
        <w:ind w:left="709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lastRenderedPageBreak/>
        <w:t>3.</w:t>
      </w:r>
      <w:r w:rsidR="00C161E7">
        <w:rPr>
          <w:color w:val="1F497D" w:themeColor="text2"/>
          <w:sz w:val="28"/>
          <w:szCs w:val="28"/>
        </w:rPr>
        <w:t xml:space="preserve"> </w:t>
      </w:r>
      <w:r w:rsidR="00270B27">
        <w:rPr>
          <w:color w:val="1F497D" w:themeColor="text2"/>
          <w:sz w:val="28"/>
          <w:szCs w:val="28"/>
        </w:rPr>
        <w:t xml:space="preserve">Использование программы </w:t>
      </w:r>
      <w:r w:rsidR="00270B27">
        <w:rPr>
          <w:color w:val="1F497D" w:themeColor="text2"/>
          <w:sz w:val="28"/>
          <w:szCs w:val="28"/>
          <w:lang w:val="en-US"/>
        </w:rPr>
        <w:t>Moo</w:t>
      </w:r>
      <w:r w:rsidR="00270B27" w:rsidRPr="00F6002A">
        <w:rPr>
          <w:color w:val="1F497D" w:themeColor="text2"/>
          <w:sz w:val="28"/>
          <w:szCs w:val="28"/>
        </w:rPr>
        <w:t xml:space="preserve">0 </w:t>
      </w:r>
      <w:proofErr w:type="spellStart"/>
      <w:r w:rsidR="00270B27">
        <w:rPr>
          <w:color w:val="1F497D" w:themeColor="text2"/>
          <w:sz w:val="28"/>
          <w:szCs w:val="28"/>
          <w:lang w:val="en-US"/>
        </w:rPr>
        <w:t>VoiceRecorder</w:t>
      </w:r>
      <w:proofErr w:type="spellEnd"/>
    </w:p>
    <w:p w:rsidR="00D65D79" w:rsidRPr="008229D7" w:rsidRDefault="00D65D79" w:rsidP="00D65D79">
      <w:pPr>
        <w:pStyle w:val="11"/>
        <w:keepNext/>
        <w:keepLines/>
        <w:shd w:val="clear" w:color="auto" w:fill="auto"/>
        <w:tabs>
          <w:tab w:val="left" w:pos="993"/>
        </w:tabs>
        <w:spacing w:line="240" w:lineRule="auto"/>
        <w:ind w:left="709"/>
        <w:jc w:val="both"/>
        <w:rPr>
          <w:sz w:val="26"/>
          <w:szCs w:val="26"/>
        </w:rPr>
      </w:pPr>
    </w:p>
    <w:p w:rsidR="00DA5F6C" w:rsidRDefault="00DA5F6C" w:rsidP="00E23A8B">
      <w:pPr>
        <w:pStyle w:val="1"/>
        <w:numPr>
          <w:ilvl w:val="1"/>
          <w:numId w:val="16"/>
        </w:numPr>
        <w:shd w:val="clear" w:color="auto" w:fill="auto"/>
        <w:tabs>
          <w:tab w:val="left" w:pos="284"/>
          <w:tab w:val="left" w:pos="426"/>
        </w:tabs>
        <w:spacing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меню «Пуск» вызовите рабочее окно программы </w:t>
      </w:r>
      <w:r>
        <w:rPr>
          <w:sz w:val="26"/>
          <w:szCs w:val="26"/>
          <w:lang w:val="en-US"/>
        </w:rPr>
        <w:t>Moo</w:t>
      </w:r>
      <w:r w:rsidRPr="00DA5F6C">
        <w:rPr>
          <w:sz w:val="26"/>
          <w:szCs w:val="26"/>
        </w:rPr>
        <w:t xml:space="preserve">0 </w:t>
      </w:r>
      <w:proofErr w:type="spellStart"/>
      <w:r>
        <w:rPr>
          <w:sz w:val="26"/>
          <w:szCs w:val="26"/>
          <w:lang w:val="en-US"/>
        </w:rPr>
        <w:t>VoiceRecorder</w:t>
      </w:r>
      <w:proofErr w:type="spellEnd"/>
      <w:r w:rsidR="000924AA">
        <w:rPr>
          <w:sz w:val="26"/>
          <w:szCs w:val="26"/>
        </w:rPr>
        <w:t>.</w:t>
      </w:r>
    </w:p>
    <w:p w:rsidR="00DA5F6C" w:rsidRDefault="00DA5F6C" w:rsidP="00E23A8B">
      <w:pPr>
        <w:pStyle w:val="1"/>
        <w:numPr>
          <w:ilvl w:val="1"/>
          <w:numId w:val="16"/>
        </w:numPr>
        <w:shd w:val="clear" w:color="auto" w:fill="auto"/>
        <w:tabs>
          <w:tab w:val="left" w:pos="284"/>
          <w:tab w:val="left" w:pos="426"/>
        </w:tabs>
        <w:spacing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Убедитесь, что в качестве рабочего каталога установлена папка «Рабочий стол», в качестве имени файла указано «Аудитория …», в качестве источника звука указано «Только голос»</w:t>
      </w:r>
      <w:r w:rsidR="000924AA">
        <w:rPr>
          <w:sz w:val="26"/>
          <w:szCs w:val="26"/>
        </w:rPr>
        <w:t>.</w:t>
      </w:r>
    </w:p>
    <w:p w:rsidR="00DA5F6C" w:rsidRPr="00DA5F6C" w:rsidRDefault="00DA5F6C" w:rsidP="00E23A8B">
      <w:pPr>
        <w:pStyle w:val="1"/>
        <w:shd w:val="clear" w:color="auto" w:fill="auto"/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4260342" cy="3587240"/>
            <wp:effectExtent l="19050" t="0" r="6858" b="0"/>
            <wp:docPr id="28" name="Рисунок 27" descr="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1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9214" cy="358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4AA" w:rsidRDefault="000924AA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sz w:val="26"/>
          <w:szCs w:val="26"/>
        </w:rPr>
        <w:br w:type="page"/>
      </w:r>
    </w:p>
    <w:p w:rsidR="00C425BA" w:rsidRDefault="000924AA" w:rsidP="000924AA">
      <w:pPr>
        <w:pStyle w:val="1"/>
        <w:numPr>
          <w:ilvl w:val="1"/>
          <w:numId w:val="16"/>
        </w:numPr>
        <w:shd w:val="clear" w:color="auto" w:fill="auto"/>
        <w:tabs>
          <w:tab w:val="left" w:pos="426"/>
        </w:tabs>
        <w:spacing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Для начала записи необходимо нажать кнопку «Записать» и убедиться, что индикатор записи активен. </w:t>
      </w:r>
    </w:p>
    <w:p w:rsidR="000924AA" w:rsidRDefault="000924AA" w:rsidP="000924AA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989326" cy="2517035"/>
            <wp:effectExtent l="19050" t="0" r="1524" b="0"/>
            <wp:docPr id="29" name="Рисунок 28" descr="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2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323" cy="251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402">
        <w:rPr>
          <w:noProof/>
          <w:sz w:val="26"/>
          <w:szCs w:val="26"/>
          <w:lang w:eastAsia="ru-RU"/>
        </w:rPr>
        <w:drawing>
          <wp:inline distT="0" distB="0" distL="0" distR="0">
            <wp:extent cx="2988644" cy="2523744"/>
            <wp:effectExtent l="19050" t="0" r="2206" b="0"/>
            <wp:docPr id="32" name="Рисунок 31" descr="13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7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644" cy="252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4AA" w:rsidRDefault="00AB0AEC" w:rsidP="000924AA">
      <w:pPr>
        <w:pStyle w:val="1"/>
        <w:numPr>
          <w:ilvl w:val="1"/>
          <w:numId w:val="16"/>
        </w:numPr>
        <w:shd w:val="clear" w:color="auto" w:fill="auto"/>
        <w:tabs>
          <w:tab w:val="left" w:pos="426"/>
        </w:tabs>
        <w:spacing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Для завершения записи необ</w:t>
      </w:r>
      <w:r w:rsidR="000139D2">
        <w:rPr>
          <w:sz w:val="26"/>
          <w:szCs w:val="26"/>
        </w:rPr>
        <w:t>ходимо нажать кнопку «Стоп!».</w:t>
      </w:r>
    </w:p>
    <w:p w:rsidR="000139D2" w:rsidRDefault="009F7402" w:rsidP="000139D2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988056" cy="2523248"/>
            <wp:effectExtent l="19050" t="0" r="2794" b="0"/>
            <wp:docPr id="33" name="Рисунок 32" descr="13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8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056" cy="252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E6A" w:rsidRDefault="002F4E6A" w:rsidP="002F4E6A">
      <w:pPr>
        <w:pStyle w:val="1"/>
        <w:numPr>
          <w:ilvl w:val="1"/>
          <w:numId w:val="16"/>
        </w:numPr>
        <w:shd w:val="clear" w:color="auto" w:fill="auto"/>
        <w:tabs>
          <w:tab w:val="left" w:pos="426"/>
        </w:tabs>
        <w:spacing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По окончании экзамена следует еще раз проверить качество записи ответов участников.</w:t>
      </w:r>
    </w:p>
    <w:p w:rsidR="002F4E6A" w:rsidRPr="008229D7" w:rsidRDefault="002F4E6A" w:rsidP="002F4E6A">
      <w:pPr>
        <w:pStyle w:val="1"/>
        <w:shd w:val="clear" w:color="auto" w:fill="auto"/>
        <w:tabs>
          <w:tab w:val="left" w:pos="426"/>
        </w:tabs>
        <w:spacing w:line="240" w:lineRule="auto"/>
        <w:jc w:val="both"/>
        <w:rPr>
          <w:sz w:val="26"/>
          <w:szCs w:val="26"/>
        </w:rPr>
      </w:pPr>
    </w:p>
    <w:sectPr w:rsidR="002F4E6A" w:rsidRPr="008229D7" w:rsidSect="007553A6">
      <w:headerReference w:type="default" r:id="rId23"/>
      <w:footerReference w:type="even" r:id="rId24"/>
      <w:footerReference w:type="default" r:id="rId25"/>
      <w:pgSz w:w="11907" w:h="16839" w:code="9"/>
      <w:pgMar w:top="1134" w:right="851" w:bottom="1134" w:left="1276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E40" w:rsidRDefault="006E4E40">
      <w:r>
        <w:separator/>
      </w:r>
    </w:p>
  </w:endnote>
  <w:endnote w:type="continuationSeparator" w:id="0">
    <w:p w:rsidR="006E4E40" w:rsidRDefault="006E4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469" w:rsidRDefault="00CF0877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50" type="#_x0000_t202" style="position:absolute;margin-left:375.3pt;margin-top:560.1pt;width:2.9pt;height:4.8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" filled="f" stroked="f">
          <v:textbox style="mso-fit-shape-to-text:t" inset="0,0,0,0">
            <w:txbxContent>
              <w:p w:rsidR="000D6469" w:rsidRDefault="000D6469">
                <w:pPr>
                  <w:pStyle w:val="20"/>
                  <w:shd w:val="clear" w:color="auto" w:fill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469" w:rsidRDefault="000D6469">
    <w:pPr>
      <w:pStyle w:val="a8"/>
    </w:pPr>
  </w:p>
  <w:p w:rsidR="000D6469" w:rsidRDefault="000D6469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E40" w:rsidRDefault="006E4E40">
      <w:r>
        <w:separator/>
      </w:r>
    </w:p>
  </w:footnote>
  <w:footnote w:type="continuationSeparator" w:id="0">
    <w:p w:rsidR="006E4E40" w:rsidRDefault="006E4E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A6" w:rsidRDefault="007553A6">
    <w:pPr>
      <w:pStyle w:val="a6"/>
    </w:pPr>
  </w:p>
  <w:p w:rsidR="007553A6" w:rsidRDefault="007553A6">
    <w:r>
      <w:rPr>
        <w:noProof/>
        <w:lang w:bidi="ar-SA"/>
      </w:rPr>
      <w:drawing>
        <wp:inline distT="0" distB="0" distL="0" distR="0">
          <wp:extent cx="749935" cy="74993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3.05pt;height:25.2pt;visibility:visible;mso-wrap-style:square" o:bullet="t">
        <v:imagedata r:id="rId1" o:title="Стоп_2"/>
      </v:shape>
    </w:pict>
  </w:numPicBullet>
  <w:abstractNum w:abstractNumId="0">
    <w:nsid w:val="13044454"/>
    <w:multiLevelType w:val="multilevel"/>
    <w:tmpl w:val="3794B8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49B412B"/>
    <w:multiLevelType w:val="multilevel"/>
    <w:tmpl w:val="92B25B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AA001B0"/>
    <w:multiLevelType w:val="hybridMultilevel"/>
    <w:tmpl w:val="D44E43B2"/>
    <w:lvl w:ilvl="0" w:tplc="F48E8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B3E52"/>
    <w:multiLevelType w:val="multilevel"/>
    <w:tmpl w:val="3AE0E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497D" w:themeColor="text2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F45ABD"/>
    <w:multiLevelType w:val="multilevel"/>
    <w:tmpl w:val="7DE2BA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39496D3E"/>
    <w:multiLevelType w:val="multilevel"/>
    <w:tmpl w:val="EAC4113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A9C3776"/>
    <w:multiLevelType w:val="multilevel"/>
    <w:tmpl w:val="3E56F88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7D57795"/>
    <w:multiLevelType w:val="multilevel"/>
    <w:tmpl w:val="E1340C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4BEF59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24555A2"/>
    <w:multiLevelType w:val="multilevel"/>
    <w:tmpl w:val="EC842B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28F7490"/>
    <w:multiLevelType w:val="multilevel"/>
    <w:tmpl w:val="00FC42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71F1631"/>
    <w:multiLevelType w:val="multilevel"/>
    <w:tmpl w:val="92B22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3D348D"/>
    <w:multiLevelType w:val="multilevel"/>
    <w:tmpl w:val="63982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9717B3"/>
    <w:multiLevelType w:val="multilevel"/>
    <w:tmpl w:val="A20637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700E1DB7"/>
    <w:multiLevelType w:val="multilevel"/>
    <w:tmpl w:val="40C2AD5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7DCF33EA"/>
    <w:multiLevelType w:val="multilevel"/>
    <w:tmpl w:val="FD869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497D" w:themeColor="text2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6"/>
  </w:num>
  <w:num w:numId="5">
    <w:abstractNumId w:val="9"/>
  </w:num>
  <w:num w:numId="6">
    <w:abstractNumId w:val="1"/>
  </w:num>
  <w:num w:numId="7">
    <w:abstractNumId w:val="15"/>
  </w:num>
  <w:num w:numId="8">
    <w:abstractNumId w:val="10"/>
  </w:num>
  <w:num w:numId="9">
    <w:abstractNumId w:val="12"/>
  </w:num>
  <w:num w:numId="10">
    <w:abstractNumId w:val="0"/>
  </w:num>
  <w:num w:numId="11">
    <w:abstractNumId w:val="13"/>
  </w:num>
  <w:num w:numId="12">
    <w:abstractNumId w:val="7"/>
  </w:num>
  <w:num w:numId="13">
    <w:abstractNumId w:val="4"/>
  </w:num>
  <w:num w:numId="14">
    <w:abstractNumId w:val="2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0D01"/>
    <w:rsid w:val="000139D2"/>
    <w:rsid w:val="000924AA"/>
    <w:rsid w:val="000D418E"/>
    <w:rsid w:val="000D6469"/>
    <w:rsid w:val="000E21D2"/>
    <w:rsid w:val="00117222"/>
    <w:rsid w:val="00143F34"/>
    <w:rsid w:val="001572C9"/>
    <w:rsid w:val="00193492"/>
    <w:rsid w:val="001E6B2D"/>
    <w:rsid w:val="00201E47"/>
    <w:rsid w:val="0022740E"/>
    <w:rsid w:val="00243522"/>
    <w:rsid w:val="00263B1C"/>
    <w:rsid w:val="00270B27"/>
    <w:rsid w:val="002B0973"/>
    <w:rsid w:val="002C3DD3"/>
    <w:rsid w:val="002C5C21"/>
    <w:rsid w:val="002F4E6A"/>
    <w:rsid w:val="0031049B"/>
    <w:rsid w:val="003D1D48"/>
    <w:rsid w:val="003E4A4F"/>
    <w:rsid w:val="00410C4E"/>
    <w:rsid w:val="004673CB"/>
    <w:rsid w:val="00484151"/>
    <w:rsid w:val="004D3BF3"/>
    <w:rsid w:val="004E3A5C"/>
    <w:rsid w:val="004F15C8"/>
    <w:rsid w:val="00512E86"/>
    <w:rsid w:val="005745F5"/>
    <w:rsid w:val="0058341F"/>
    <w:rsid w:val="00586FA4"/>
    <w:rsid w:val="0060699C"/>
    <w:rsid w:val="00630C5A"/>
    <w:rsid w:val="006502DF"/>
    <w:rsid w:val="00671278"/>
    <w:rsid w:val="006A69CE"/>
    <w:rsid w:val="006E4E40"/>
    <w:rsid w:val="00736554"/>
    <w:rsid w:val="007553A6"/>
    <w:rsid w:val="007A516D"/>
    <w:rsid w:val="007A52B0"/>
    <w:rsid w:val="007D3213"/>
    <w:rsid w:val="007D64D7"/>
    <w:rsid w:val="008229D7"/>
    <w:rsid w:val="008522B8"/>
    <w:rsid w:val="00895C84"/>
    <w:rsid w:val="00990D01"/>
    <w:rsid w:val="009D3F78"/>
    <w:rsid w:val="009F0E31"/>
    <w:rsid w:val="009F7402"/>
    <w:rsid w:val="00AB0AEC"/>
    <w:rsid w:val="00AC221A"/>
    <w:rsid w:val="00B46DF4"/>
    <w:rsid w:val="00B75B49"/>
    <w:rsid w:val="00C161E7"/>
    <w:rsid w:val="00C425BA"/>
    <w:rsid w:val="00CB5063"/>
    <w:rsid w:val="00CF0877"/>
    <w:rsid w:val="00D15516"/>
    <w:rsid w:val="00D43585"/>
    <w:rsid w:val="00D65D79"/>
    <w:rsid w:val="00D6627F"/>
    <w:rsid w:val="00DA26A4"/>
    <w:rsid w:val="00DA5F6C"/>
    <w:rsid w:val="00DB26D1"/>
    <w:rsid w:val="00DE152F"/>
    <w:rsid w:val="00E23A8B"/>
    <w:rsid w:val="00E55103"/>
    <w:rsid w:val="00E92F1B"/>
    <w:rsid w:val="00EA5318"/>
    <w:rsid w:val="00EB17F4"/>
    <w:rsid w:val="00F319DA"/>
    <w:rsid w:val="00F3791F"/>
    <w:rsid w:val="00F5218E"/>
    <w:rsid w:val="00F6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5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3655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Колонтитул (2)_"/>
    <w:basedOn w:val="a0"/>
    <w:link w:val="20"/>
    <w:rsid w:val="007365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73655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736554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20">
    <w:name w:val="Колонтитул (2)"/>
    <w:basedOn w:val="a"/>
    <w:link w:val="2"/>
    <w:rsid w:val="0073655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736554"/>
    <w:pPr>
      <w:shd w:val="clear" w:color="auto" w:fill="FFFFFF"/>
      <w:spacing w:line="276" w:lineRule="auto"/>
      <w:outlineLvl w:val="0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4F15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5C8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0D64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469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0D64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6469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a">
    <w:name w:val="List Paragraph"/>
    <w:basedOn w:val="a"/>
    <w:uiPriority w:val="34"/>
    <w:qFormat/>
    <w:rsid w:val="00263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5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3655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Колонтитул (2)_"/>
    <w:basedOn w:val="a0"/>
    <w:link w:val="20"/>
    <w:rsid w:val="007365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73655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736554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20">
    <w:name w:val="Колонтитул (2)"/>
    <w:basedOn w:val="a"/>
    <w:link w:val="2"/>
    <w:rsid w:val="0073655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736554"/>
    <w:pPr>
      <w:shd w:val="clear" w:color="auto" w:fill="FFFFFF"/>
      <w:spacing w:line="276" w:lineRule="auto"/>
      <w:outlineLvl w:val="0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4F15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5C8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ED7A-3089-4BB7-AEA6-616F80C5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Орехов</dc:creator>
  <cp:keywords/>
  <dc:description/>
  <cp:lastModifiedBy>kuzin</cp:lastModifiedBy>
  <cp:revision>47</cp:revision>
  <cp:lastPrinted>2018-12-26T08:50:00Z</cp:lastPrinted>
  <dcterms:created xsi:type="dcterms:W3CDTF">2018-12-25T06:54:00Z</dcterms:created>
  <dcterms:modified xsi:type="dcterms:W3CDTF">2022-01-12T07:43:00Z</dcterms:modified>
</cp:coreProperties>
</file>