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93" w:rsidRDefault="009C2993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</w:t>
      </w:r>
      <w:r w:rsidR="00FC3E88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  </w:t>
      </w:r>
      <w:r w:rsidR="00FC3E88">
        <w:rPr>
          <w:rFonts w:ascii="Times New Roman" w:eastAsia="Times New Roman" w:hAnsi="Times New Roman" w:cs="Times New Roman"/>
        </w:rPr>
        <w:t>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B717E">
        <w:rPr>
          <w:rFonts w:ascii="Times New Roman" w:hAnsi="Times New Roman" w:cs="Times New Roman"/>
          <w:sz w:val="24"/>
          <w:szCs w:val="24"/>
        </w:rPr>
        <w:t>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595866" w:rsidRPr="00F719E4" w:rsidRDefault="003E2576" w:rsidP="0095182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ам: 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5182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0DF" w:rsidRPr="00F719E4" w:rsidRDefault="001A00DF" w:rsidP="001A00D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1A00DF" w:rsidRPr="00F719E4" w:rsidRDefault="001A00DF" w:rsidP="001A00D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AA3801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AA3801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C47CEE">
        <w:rPr>
          <w:rFonts w:ascii="Times New Roman" w:hAnsi="Times New Roman"/>
          <w:sz w:val="24"/>
          <w:szCs w:val="24"/>
          <w:lang w:eastAsia="zh-CN"/>
        </w:rPr>
        <w:t>«</w:t>
      </w:r>
      <w:r w:rsidR="00021C25">
        <w:rPr>
          <w:rFonts w:ascii="Times New Roman" w:hAnsi="Times New Roman"/>
          <w:sz w:val="24"/>
          <w:szCs w:val="24"/>
          <w:lang w:eastAsia="zh-CN"/>
        </w:rPr>
        <w:t>13</w:t>
      </w:r>
      <w:r w:rsidR="00C47CEE">
        <w:rPr>
          <w:rFonts w:ascii="Times New Roman" w:hAnsi="Times New Roman"/>
          <w:sz w:val="24"/>
          <w:szCs w:val="24"/>
          <w:lang w:eastAsia="zh-CN"/>
        </w:rPr>
        <w:t xml:space="preserve">» марта 2023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995419" w:rsidRPr="00995419" w:rsidRDefault="00995419" w:rsidP="00995419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95419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995419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___2___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995419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99541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95419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99541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95419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995419">
        <w:rPr>
          <w:rFonts w:ascii="Times New Roman" w:hAnsi="Times New Roman" w:cs="Times New Roman"/>
          <w:sz w:val="24"/>
          <w:szCs w:val="24"/>
        </w:rPr>
        <w:br/>
      </w:r>
      <w:r w:rsidRPr="00995419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995419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995419" w:rsidRPr="00995419" w:rsidRDefault="00995419" w:rsidP="00995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419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(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      ___</w:t>
      </w:r>
      <w:r w:rsidR="00AA3801" w:rsidRP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AA3801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AA3801"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  ___</w:t>
      </w:r>
      <w:r w:rsidRPr="0099541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5419" w:rsidRPr="00995419" w:rsidRDefault="00995419" w:rsidP="0099541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995419" w:rsidRPr="00995419" w:rsidRDefault="00995419" w:rsidP="0099541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95419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995419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___2___</w:t>
      </w:r>
      <w:r w:rsidR="00D86772">
        <w:rPr>
          <w:rFonts w:ascii="Times New Roman" w:hAnsi="Times New Roman" w:cs="Times New Roman"/>
          <w:sz w:val="24"/>
          <w:szCs w:val="24"/>
        </w:rPr>
        <w:t xml:space="preserve">  предмет</w:t>
      </w:r>
      <w:proofErr w:type="gramStart"/>
      <w:r w:rsidR="00D86772">
        <w:rPr>
          <w:rFonts w:ascii="Times New Roman" w:hAnsi="Times New Roman" w:cs="Times New Roman"/>
          <w:sz w:val="24"/>
          <w:szCs w:val="24"/>
        </w:rPr>
        <w:t>у</w:t>
      </w:r>
      <w:r w:rsidRPr="0099541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9541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95419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1620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</w:p>
    <w:p w:rsidR="00995419" w:rsidRPr="00995419" w:rsidRDefault="00995419" w:rsidP="00995419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95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995419" w:rsidRPr="00995419" w:rsidRDefault="00995419" w:rsidP="00995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419">
        <w:rPr>
          <w:rFonts w:ascii="Times New Roman" w:hAnsi="Times New Roman" w:cs="Times New Roman"/>
          <w:sz w:val="24"/>
          <w:szCs w:val="24"/>
        </w:rPr>
        <w:t xml:space="preserve"> (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AA3801" w:rsidRP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дна тысяча шестьсот двадцать</w:t>
      </w:r>
      <w:r w:rsidR="00AA3801"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99541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995419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995419" w:rsidRPr="00995419" w:rsidRDefault="00995419" w:rsidP="0099541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95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995419">
        <w:rPr>
          <w:rFonts w:ascii="Times New Roman" w:hAnsi="Times New Roman" w:cs="Times New Roman"/>
          <w:sz w:val="20"/>
          <w:szCs w:val="20"/>
        </w:rPr>
        <w:t>(</w:t>
      </w:r>
      <w:r w:rsidRPr="00995419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1A00DF" w:rsidRPr="00995419" w:rsidRDefault="00995419" w:rsidP="00E07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419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270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 рубл</w:t>
      </w:r>
      <w:r w:rsidR="00D86772">
        <w:rPr>
          <w:rFonts w:ascii="Times New Roman" w:hAnsi="Times New Roman" w:cs="Times New Roman"/>
          <w:sz w:val="24"/>
          <w:szCs w:val="24"/>
        </w:rPr>
        <w:t>ей</w:t>
      </w:r>
      <w:r w:rsidRPr="00995419">
        <w:rPr>
          <w:rFonts w:ascii="Times New Roman" w:hAnsi="Times New Roman" w:cs="Times New Roman"/>
          <w:sz w:val="24"/>
          <w:szCs w:val="24"/>
        </w:rPr>
        <w:t xml:space="preserve"> 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AA380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995419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995419">
        <w:rPr>
          <w:rFonts w:ascii="Times New Roman" w:hAnsi="Times New Roman" w:cs="Times New Roman"/>
          <w:sz w:val="24"/>
          <w:szCs w:val="24"/>
        </w:rPr>
        <w:t xml:space="preserve"> копейки.</w:t>
      </w:r>
    </w:p>
    <w:p w:rsidR="00995419" w:rsidRPr="001A00DF" w:rsidRDefault="00995419" w:rsidP="0099541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00DF" w:rsidRPr="00F719E4" w:rsidRDefault="001A00DF" w:rsidP="001A00D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1A00DF" w:rsidRPr="00F719E4" w:rsidRDefault="001A00DF" w:rsidP="001A00D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1A00DF" w:rsidRDefault="001A00DF" w:rsidP="009C2993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47CEE" w:rsidRDefault="00C47CEE" w:rsidP="009C2993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47CEE" w:rsidRDefault="00C47CEE" w:rsidP="009C2993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021C25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021C25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021C25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021C25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021C25" w:rsidRPr="00F719E4" w:rsidRDefault="00021C25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021C25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021C2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8F36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F3EA6" w:rsidRPr="00F719E4" w:rsidRDefault="004F3EA6" w:rsidP="004F3EA6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FC3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FC3E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FC3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FC3E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FC3E88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</w:t>
      </w:r>
      <w:r w:rsidR="00FC3E88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</w:t>
      </w:r>
      <w:r w:rsidR="00FC3E88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«___» __________ 20</w:t>
      </w:r>
      <w:r w:rsidR="00FC3E88">
        <w:rPr>
          <w:rFonts w:ascii="Times New Roman" w:eastAsia="Times New Roman" w:hAnsi="Times New Roman" w:cs="Times New Roman"/>
        </w:rPr>
        <w:t xml:space="preserve">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56" w:rsidRDefault="002C4687" w:rsidP="00EA6D56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9C2993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1A00D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предметам: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6D5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995419" w:rsidRPr="00995419" w:rsidRDefault="00995419" w:rsidP="00995419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419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995419" w:rsidRPr="00995419" w:rsidRDefault="00995419" w:rsidP="00995419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AA3801">
        <w:rPr>
          <w:rFonts w:ascii="Times New Roman" w:hAnsi="Times New Roman" w:cs="Times New Roman"/>
          <w:i/>
          <w:u w:val="single"/>
        </w:rPr>
        <w:t>1620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AA3801" w:rsidRPr="00AA3801">
        <w:rPr>
          <w:rFonts w:ascii="Times New Roman" w:hAnsi="Times New Roman" w:cs="Times New Roman"/>
          <w:i/>
          <w:color w:val="auto"/>
          <w:u w:val="single"/>
        </w:rPr>
        <w:t>одна тысяча шестьсот двадцать</w:t>
      </w:r>
      <w:r w:rsidRPr="00995419">
        <w:rPr>
          <w:rFonts w:ascii="Times New Roman" w:hAnsi="Times New Roman" w:cs="Times New Roman"/>
          <w:b w:val="0"/>
          <w:i/>
          <w:color w:val="auto"/>
          <w:u w:val="single"/>
        </w:rPr>
        <w:t xml:space="preserve"> 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br/>
        <w:t>НДС (20 %)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AA3801">
        <w:rPr>
          <w:rFonts w:ascii="Times New Roman" w:hAnsi="Times New Roman" w:cs="Times New Roman"/>
          <w:i/>
          <w:u w:val="single"/>
        </w:rPr>
        <w:t>270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 рубл</w:t>
      </w:r>
      <w:r w:rsidR="00D86772">
        <w:rPr>
          <w:rFonts w:ascii="Times New Roman" w:eastAsiaTheme="minorHAnsi" w:hAnsi="Times New Roman" w:cs="Times New Roman"/>
          <w:b w:val="0"/>
          <w:color w:val="auto"/>
        </w:rPr>
        <w:t>ей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AA3801">
        <w:rPr>
          <w:rFonts w:ascii="Times New Roman" w:eastAsiaTheme="minorHAnsi" w:hAnsi="Times New Roman" w:cs="Times New Roman"/>
          <w:i/>
          <w:color w:val="auto"/>
          <w:u w:val="single"/>
        </w:rPr>
        <w:t>00</w:t>
      </w:r>
      <w:r w:rsidRPr="00995419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D86772">
        <w:rPr>
          <w:rFonts w:ascii="Times New Roman" w:eastAsiaTheme="minorHAnsi" w:hAnsi="Times New Roman" w:cs="Times New Roman"/>
          <w:b w:val="0"/>
          <w:color w:val="auto"/>
        </w:rPr>
        <w:t>ек</w:t>
      </w:r>
      <w:r w:rsidRPr="00995419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995419" w:rsidRPr="00995419" w:rsidRDefault="00995419" w:rsidP="009954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95419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995419" w:rsidRPr="00995419" w:rsidRDefault="00995419" w:rsidP="009954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95419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995419" w:rsidRDefault="00995419" w:rsidP="009954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95419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FC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FC3E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FC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FC3E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1C25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46F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A00DF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01A8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43BD9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7B53"/>
    <w:rsid w:val="005846C4"/>
    <w:rsid w:val="00595866"/>
    <w:rsid w:val="00596B49"/>
    <w:rsid w:val="005A00B5"/>
    <w:rsid w:val="005A54C2"/>
    <w:rsid w:val="005E215F"/>
    <w:rsid w:val="005E58EB"/>
    <w:rsid w:val="005F4B8E"/>
    <w:rsid w:val="005F6169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37CC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C340B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D4C53"/>
    <w:rsid w:val="008E0001"/>
    <w:rsid w:val="008F0E88"/>
    <w:rsid w:val="008F3686"/>
    <w:rsid w:val="008F71FB"/>
    <w:rsid w:val="00903C1C"/>
    <w:rsid w:val="009054A8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19"/>
    <w:rsid w:val="00995495"/>
    <w:rsid w:val="00996BA4"/>
    <w:rsid w:val="009A0418"/>
    <w:rsid w:val="009A1736"/>
    <w:rsid w:val="009A584E"/>
    <w:rsid w:val="009C2993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15D7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A3801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3210"/>
    <w:rsid w:val="00B9665E"/>
    <w:rsid w:val="00B9673D"/>
    <w:rsid w:val="00B96AA8"/>
    <w:rsid w:val="00B97ABA"/>
    <w:rsid w:val="00BB31DD"/>
    <w:rsid w:val="00BB4A3F"/>
    <w:rsid w:val="00BB6B59"/>
    <w:rsid w:val="00BC3085"/>
    <w:rsid w:val="00BC33E2"/>
    <w:rsid w:val="00BD57AD"/>
    <w:rsid w:val="00BE245A"/>
    <w:rsid w:val="00BE3DD5"/>
    <w:rsid w:val="00BF4332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47CEE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CE3C76"/>
    <w:rsid w:val="00D12117"/>
    <w:rsid w:val="00D12AB7"/>
    <w:rsid w:val="00D1788E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86772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07AE6"/>
    <w:rsid w:val="00E134E1"/>
    <w:rsid w:val="00E14D65"/>
    <w:rsid w:val="00E16BA7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EF1AB8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3E88"/>
    <w:rsid w:val="00FC4958"/>
    <w:rsid w:val="00FD1FDA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9965-B3F2-4C9B-B060-5D4C1CD7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8</cp:revision>
  <cp:lastPrinted>2021-01-18T10:05:00Z</cp:lastPrinted>
  <dcterms:created xsi:type="dcterms:W3CDTF">2023-01-13T08:16:00Z</dcterms:created>
  <dcterms:modified xsi:type="dcterms:W3CDTF">2023-01-24T09:28:00Z</dcterms:modified>
</cp:coreProperties>
</file>