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3" w:rsidRDefault="00867A93" w:rsidP="001030B5">
      <w:pPr>
        <w:rPr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F3520" w:rsidRPr="00867A93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67A93" w:rsidRPr="003F3520" w:rsidRDefault="00867A93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867A93" w:rsidRPr="00867A93" w:rsidRDefault="00867A93" w:rsidP="00867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литературе отводится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Работа состоит из 17 заданий, которые разделены на три части.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1 содержит 12 заданий с выбором ответа. К каждому из заданий даётся 4 варианта ответа, только один является верным. Цифру правильного ответа следует обвести кружком.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состоит из 4 заданий. На них следует дать краткий ответ. Ответы записываются в отведенном для этого месте после слова «Ответ».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заданий части 3 требует полного развёрнутого ответа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поставленный вопрос.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выполнение различных по сложности заданий даётся от одного до трех баллов. Баллы, полученные вами за выполненные задания, суммируются. Постарайтесь выполнить как можно больше заданий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наибольшее количество баллов.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выполнения работы – 90</w:t>
      </w:r>
      <w:r w:rsidRPr="00867A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мин.</w:t>
      </w:r>
    </w:p>
    <w:p w:rsidR="00867A93" w:rsidRP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67A93" w:rsidRPr="00891DB7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1D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 успеха!</w:t>
      </w: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Pr="00867A93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</w:t>
      </w:r>
    </w:p>
    <w:p w:rsidR="008C0FFC" w:rsidRPr="00867A93" w:rsidRDefault="008C0FFC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акому жанру соответствует данное определение: «устный рассказ, который содержит сведения, передающиеся из поколения в поколение, об исторических лицах, событиях прошлых лет»</w:t>
      </w:r>
    </w:p>
    <w:p w:rsidR="008C0FFC" w:rsidRPr="008C0FFC" w:rsidRDefault="008C0FFC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FFC" w:rsidRDefault="008C0FFC" w:rsidP="00867A9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8C0F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1)  ода,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2)  баллада,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867A9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867A93">
        <w:rPr>
          <w:rFonts w:ascii="Times New Roman" w:eastAsia="Calibri" w:hAnsi="Times New Roman" w:cs="Times New Roman"/>
          <w:sz w:val="28"/>
          <w:szCs w:val="28"/>
        </w:rPr>
        <w:t>предание,</w:t>
      </w:r>
      <w:r w:rsidRPr="00867A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4) сказка. </w:t>
      </w:r>
    </w:p>
    <w:p w:rsidR="008C0FFC" w:rsidRDefault="008C0FFC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Кому из героев комедии Д.И. Фонвизина «Недоросль» принадлежат слова: «Не хочу учиться, хочу жениться»?  </w:t>
      </w:r>
    </w:p>
    <w:p w:rsidR="008C0FFC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Милону,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Правдину,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3) Митрофану,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4) Скотинину.</w:t>
      </w:r>
    </w:p>
    <w:p w:rsidR="008C0FFC" w:rsidRDefault="008C0FFC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456" w:rsidRDefault="00867A93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Узнайте произведение по предложенному отрывку: </w:t>
      </w:r>
    </w:p>
    <w:p w:rsidR="00997456" w:rsidRPr="00997456" w:rsidRDefault="00997456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Default="00867A93" w:rsidP="0099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«Остап считался всегда одним из лучших товарищей. Он редко предводительствовал другими в дерзких предприятиях — обобрать чужой сад или огород, но зато он был всегда одним из первых, приходивших под знамена предприимчивого бурсака, и никогда, ни в каком случае, не выдавал своих товарищей; никакие плети и розги не могли заставить его это сделать. Он был суров к другим побуждениям, кроме войны и разгульной пирушки; по крайней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никогда почти о другом не думал.»</w:t>
      </w:r>
    </w:p>
    <w:p w:rsidR="008C0FFC" w:rsidRPr="008C0FFC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А. С. Пушкин «Дубровский»,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А. П. Чехов «Толстый и тонкий»,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Н. В. Гоголь «Тарас Бульба»,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Н. С. Лесков «Левша».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является автором повести «Станционный смотритель»?</w:t>
      </w:r>
    </w:p>
    <w:p w:rsidR="008C0FFC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 А.С. Пушкин,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М.Ю. Лермонтов,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3)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Тургенев,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Толстой.</w:t>
      </w:r>
    </w:p>
    <w:p w:rsidR="008C0FFC" w:rsidRDefault="008C0FFC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10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художественное средство использует  М.Ю. Лермонтов 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строке:</w:t>
      </w:r>
    </w:p>
    <w:p w:rsidR="008C0FFC" w:rsidRPr="00867A93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«Белеет парус одинокой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тумане моря голубом!</w:t>
      </w:r>
    </w:p>
    <w:p w:rsidR="00867A93" w:rsidRPr="00867A93" w:rsidRDefault="00867A93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Calibri" w:hAnsi="Times New Roman" w:cs="Times New Roman"/>
          <w:sz w:val="28"/>
          <w:szCs w:val="28"/>
          <w:lang w:eastAsia="ru-RU"/>
        </w:rPr>
        <w:t>Что ищет он в стране далекой?</w:t>
      </w:r>
    </w:p>
    <w:p w:rsidR="00867A93" w:rsidRDefault="00867A93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Что кинул он в краю родном?..»</w:t>
      </w:r>
    </w:p>
    <w:p w:rsidR="008C0FFC" w:rsidRPr="008C0FFC" w:rsidRDefault="008C0FFC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инверсия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гипербола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олицетворение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метафора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6.  Назовите  жанр произведения А.С. Пушкина «Полтава»:</w:t>
      </w:r>
    </w:p>
    <w:p w:rsidR="008C0FFC" w:rsidRPr="00997456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  <w:sectPr w:rsidR="008C0FFC" w:rsidRPr="00997456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рассказ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повесть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3) поэма</w:t>
      </w:r>
    </w:p>
    <w:p w:rsidR="00867A93" w:rsidRPr="00867A93" w:rsidRDefault="00432181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4) стихотворение</w:t>
      </w:r>
    </w:p>
    <w:p w:rsidR="008C0FFC" w:rsidRDefault="008C0FFC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Определите, из какого произведения взят данный фрагмент.</w:t>
      </w:r>
    </w:p>
    <w:p w:rsidR="00997456" w:rsidRPr="00997456" w:rsidRDefault="00997456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Default="00867A93" w:rsidP="0099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«Одаренный необычайной силой, он работал за четверых - дело спорилось в его руках, и весело было смотреть на него, когда он либо пахал </w:t>
      </w:r>
      <w:r w:rsidR="0099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налегая огромными ладонями на соху, казалось, один, без помощи лошаденки, взрезывал упругую грудь земли, либо о Петров день так сокрушительно действовал косой, что хоть бы молодой березовый лесок смахивать с корней долой, либо проворно и безостановочно молотил трехаршинным цепом, и как рычаг опускались и поднимались продолговатые и твердые мышцы его плечей. Постоянное безмолвие придавало торжественную важность его </w:t>
      </w:r>
      <w:proofErr w:type="spell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неистомной</w:t>
      </w:r>
      <w:proofErr w:type="spell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работе…»</w:t>
      </w:r>
    </w:p>
    <w:p w:rsidR="008C0FFC" w:rsidRPr="008C0FFC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П.</w:t>
      </w:r>
      <w:r w:rsidR="0043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Бажов «Медной горы Хозяйка»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И.</w:t>
      </w:r>
      <w:r w:rsidR="0043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Тургенев «Муму»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Л.</w:t>
      </w:r>
      <w:r w:rsidR="0043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Толстой «Кавказский пленник»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Н.</w:t>
      </w:r>
      <w:r w:rsidR="0043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Гоголь «Заколдованное место»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8. С </w:t>
      </w:r>
      <w:proofErr w:type="gramStart"/>
      <w:r w:rsidRPr="00867A93">
        <w:rPr>
          <w:rFonts w:ascii="Times New Roman" w:eastAsia="Calibri" w:hAnsi="Times New Roman" w:cs="Times New Roman"/>
          <w:sz w:val="28"/>
          <w:szCs w:val="28"/>
        </w:rPr>
        <w:t>именем</w:t>
      </w:r>
      <w:proofErr w:type="gramEnd"/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  какого писателя  второй половины 19 века  связан  Таганрог?</w:t>
      </w:r>
    </w:p>
    <w:p w:rsidR="00867A93" w:rsidRPr="008C0FFC" w:rsidRDefault="00867A93" w:rsidP="00867A9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C0FFC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867A93" w:rsidRPr="00867A93">
        <w:rPr>
          <w:rFonts w:ascii="Times New Roman" w:eastAsia="Calibri" w:hAnsi="Times New Roman" w:cs="Times New Roman"/>
          <w:sz w:val="28"/>
          <w:szCs w:val="28"/>
        </w:rPr>
        <w:t>) М.</w:t>
      </w:r>
      <w:r w:rsidR="0043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A93" w:rsidRPr="00867A93">
        <w:rPr>
          <w:rFonts w:ascii="Times New Roman" w:eastAsia="Calibri" w:hAnsi="Times New Roman" w:cs="Times New Roman"/>
          <w:sz w:val="28"/>
          <w:szCs w:val="28"/>
        </w:rPr>
        <w:t xml:space="preserve">Е. Салтыков-Щедрин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2) И.</w:t>
      </w:r>
      <w:r w:rsidR="0043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С. Тургенев 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3) Л.</w:t>
      </w:r>
      <w:r w:rsidR="0043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Н. Толстой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4) А.</w:t>
      </w:r>
      <w:r w:rsidR="0043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A93">
        <w:rPr>
          <w:rFonts w:ascii="Times New Roman" w:eastAsia="Calibri" w:hAnsi="Times New Roman" w:cs="Times New Roman"/>
          <w:sz w:val="28"/>
          <w:szCs w:val="28"/>
        </w:rPr>
        <w:t>П. Чехов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Укажите стихотворный размер, которым написаны строки </w:t>
      </w:r>
      <w:r w:rsidR="008C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103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Лермонтова.</w:t>
      </w:r>
    </w:p>
    <w:p w:rsidR="008C0FFC" w:rsidRPr="00997456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Скажи-ка, дядя, ведь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даром</w:t>
      </w:r>
      <w:proofErr w:type="gramEnd"/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спаленная пожаром,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Французу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отдана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были ж схватки боевые,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говорят, еще какие!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Недаром помнит вся Россия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день Бородина!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FFC" w:rsidRPr="00432181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16"/>
          <w:lang w:eastAsia="ru-RU"/>
        </w:rPr>
        <w:sectPr w:rsidR="008C0FFC" w:rsidRPr="00432181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анапест </w:t>
      </w:r>
    </w:p>
    <w:p w:rsidR="008C0FFC" w:rsidRDefault="00432181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ямб</w:t>
      </w:r>
      <w:r w:rsidR="008C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0FFC" w:rsidRDefault="001030B5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="008C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хорей </w:t>
      </w:r>
    </w:p>
    <w:p w:rsidR="00867A93" w:rsidRPr="00867A93" w:rsidRDefault="001030B5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867A93"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дактиль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каком образе приснился Гриневу Пугачев на постоялом дворе?</w:t>
      </w:r>
    </w:p>
    <w:p w:rsid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9BB" w:rsidRP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C979BB" w:rsidRPr="00C979BB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царя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висельника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разбойника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посаженного отца</w:t>
      </w:r>
    </w:p>
    <w:p w:rsid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79BB" w:rsidSect="00C979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Из какого произведения взят отрывок: «Издали маки походили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зажженные факелы с живыми, весело полыхающими на ветру языками пламени. Легкий ветер чуть колыхал, а солнце пронизывало светом полупрозрачные алые лепестки, отчего маки то вспыхивали трепетно-ярким огнем, то наливались густым багрянцем. Казалось, что стоит только прикоснуться – сразу опалят!»:</w:t>
      </w:r>
    </w:p>
    <w:p w:rsidR="00867A93" w:rsidRPr="00C979BB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3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Носов «Живое пламя»,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3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Носов «Кукла»,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Ю.</w:t>
      </w:r>
      <w:r w:rsidR="0043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Казаков «Тихое утро»,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А.</w:t>
      </w:r>
      <w:r w:rsidR="0043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Твардовский «Снега потемнеют синие».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1" w:rsidRDefault="00867A93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Узнайте героя произведения по портрету:</w:t>
      </w:r>
    </w:p>
    <w:p w:rsidR="00432181" w:rsidRDefault="00432181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1" w:rsidRDefault="00867A93" w:rsidP="0043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 был мал ростом и худ;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сморщенном лице его, вместо усов и бороды, росли по отдельности редкие седые волосы; глаза же у него были белые, как у слепца, и в них всегда стояла влага, как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неостывающие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слезы.</w:t>
      </w:r>
    </w:p>
    <w:p w:rsidR="00867A93" w:rsidRDefault="00867A93" w:rsidP="0043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жил на квартире у хозяина кузницы, на</w:t>
      </w:r>
      <w:r w:rsidR="009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кухне. Утром он шел в кузницу,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шел обратно на ночлег. Хозяин кормил его за работу хлебом, щами и кашей, а чай, сахар и одежда у него были свои; он их должен покупать за свое жалованье…»</w:t>
      </w:r>
    </w:p>
    <w:p w:rsidR="00C979BB" w:rsidRPr="00C979BB" w:rsidRDefault="00C979BB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Лонгрен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«Алых парусов» А. Грина  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Левша из одноимённого сказа Н. Лескова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Юшка из рассказа А. Платонова  </w:t>
      </w:r>
    </w:p>
    <w:p w:rsidR="00867A93" w:rsidRPr="00867A93" w:rsidRDefault="00867A93" w:rsidP="0043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Денис Григорьев из рассказа А.П. Чехова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</w:t>
      </w:r>
    </w:p>
    <w:p w:rsidR="00891DB7" w:rsidRPr="00867A93" w:rsidRDefault="00891DB7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93" w:rsidRPr="00867A93" w:rsidRDefault="00867A93" w:rsidP="00C9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приведенный текст и выполните задания 13-16.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Pr="00867A93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7A93"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Гой ты, Русь, моя родная,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Хаты — в ризах образа...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конца и края —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синь сосет глаза.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захожий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богомолец,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смотрю твои поля.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низеньких околиц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Звонно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чахнут тополя.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яблоком и медом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церквам твой кроткий Спас.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гудит за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корогодом</w:t>
      </w:r>
      <w:proofErr w:type="spellEnd"/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лугах веселый пляс.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Побегу по мятой стежке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навстречу, как сережки,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Прозвенит девичий смех.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крикнет рать святая: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«Кинь ты Русь, живи в раю!»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скажу: «Не надо рая,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родину мою».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теме посвящено стихотворение С.А. Есенина?</w:t>
      </w:r>
    </w:p>
    <w:p w:rsidR="00C979BB" w:rsidRPr="00C979BB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2181" w:rsidRDefault="00867A93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11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32181" w:rsidRDefault="00432181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Выпишите из текста примеры  сравнений.</w:t>
      </w:r>
    </w:p>
    <w:p w:rsidR="00432181" w:rsidRPr="00432181" w:rsidRDefault="00432181" w:rsidP="00C979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67A93" w:rsidRDefault="00867A93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91DB7" w:rsidRPr="00867A93" w:rsidRDefault="00891DB7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понимаете последнюю строфу стихотворения?</w:t>
      </w:r>
    </w:p>
    <w:p w:rsidR="00C979BB" w:rsidRPr="00432181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bookmarkStart w:id="0" w:name="_GoBack"/>
      <w:bookmarkEnd w:id="0"/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91DB7" w:rsidRPr="00867A93" w:rsidRDefault="00891DB7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переживает лирический герой стихотворения и почему?</w:t>
      </w:r>
    </w:p>
    <w:p w:rsidR="00C979BB" w:rsidRPr="00C979BB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979BB" w:rsidRPr="00867A93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A93" w:rsidRPr="00867A93" w:rsidRDefault="00B46E28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</w:t>
      </w:r>
    </w:p>
    <w:p w:rsidR="00C979BB" w:rsidRPr="00C979BB" w:rsidRDefault="00C979BB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 Напишите ответ на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«Какие человеческие поступки мы считаем нравственными?», приведя примеры (аргументы) из прочитанных в  7 - 8 классе произведений (не менее 3).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работы – 7-10 предложений.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A93" w:rsidRPr="00867A93" w:rsidSect="008C0F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77" w:rsidRDefault="00790E77" w:rsidP="003F3520">
      <w:pPr>
        <w:spacing w:after="0" w:line="240" w:lineRule="auto"/>
      </w:pPr>
      <w:r>
        <w:separator/>
      </w:r>
    </w:p>
  </w:endnote>
  <w:endnote w:type="continuationSeparator" w:id="0">
    <w:p w:rsidR="00790E77" w:rsidRDefault="00790E77" w:rsidP="003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3" w:rsidRDefault="00B33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r w:rsidRPr="003F3520">
      <w:rPr>
        <w:rFonts w:ascii="Times New Roman" w:eastAsia="Times New Roman" w:hAnsi="Times New Roman" w:cs="Times New Roman"/>
        <w:lang w:eastAsia="ru-RU"/>
      </w:rPr>
      <w:t>© ОРЦОКО 201</w:t>
    </w:r>
    <w:r w:rsidR="00B33D93">
      <w:rPr>
        <w:rFonts w:ascii="Times New Roman" w:eastAsia="Times New Roman" w:hAnsi="Times New Roman" w:cs="Times New Roman"/>
        <w:lang w:eastAsia="ru-RU"/>
      </w:rPr>
      <w:t>8</w:t>
    </w:r>
    <w:r w:rsidRPr="003F3520">
      <w:rPr>
        <w:rFonts w:ascii="Times New Roman" w:eastAsia="Times New Roman" w:hAnsi="Times New Roman" w:cs="Times New Roman"/>
        <w:lang w:eastAsia="ru-RU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3F3520">
      <w:rPr>
        <w:rFonts w:ascii="Times New Roman" w:eastAsia="Times New Roman" w:hAnsi="Times New Roman" w:cs="Times New Roman"/>
        <w:lang w:eastAsia="ru-RU"/>
      </w:rPr>
      <w:cr/>
    </w:r>
  </w:p>
  <w:p w:rsidR="003F3520" w:rsidRDefault="003F35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3" w:rsidRDefault="00B33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77" w:rsidRDefault="00790E77" w:rsidP="003F3520">
      <w:pPr>
        <w:spacing w:after="0" w:line="240" w:lineRule="auto"/>
      </w:pPr>
      <w:r>
        <w:separator/>
      </w:r>
    </w:p>
  </w:footnote>
  <w:footnote w:type="continuationSeparator" w:id="0">
    <w:p w:rsidR="00790E77" w:rsidRDefault="00790E77" w:rsidP="003F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3" w:rsidRDefault="00B33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506409E" wp14:editId="7BE9C104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Литература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8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</w:t>
    </w:r>
    <w:r w:rsidR="00B33D93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КИМ </w:t>
    </w:r>
    <w:r w:rsidR="00B33D93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Демоверсия</w:t>
    </w:r>
  </w:p>
  <w:p w:rsidR="003F3520" w:rsidRDefault="003F35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3" w:rsidRDefault="00B33D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1030B5"/>
    <w:rsid w:val="003F3520"/>
    <w:rsid w:val="00432181"/>
    <w:rsid w:val="00790E77"/>
    <w:rsid w:val="00867A93"/>
    <w:rsid w:val="00891DB7"/>
    <w:rsid w:val="008C0FFC"/>
    <w:rsid w:val="00997456"/>
    <w:rsid w:val="00B33D93"/>
    <w:rsid w:val="00B46E28"/>
    <w:rsid w:val="00C979BB"/>
    <w:rsid w:val="00D461CE"/>
    <w:rsid w:val="00EE5E74"/>
    <w:rsid w:val="00F11539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10</cp:revision>
  <dcterms:created xsi:type="dcterms:W3CDTF">2017-09-04T09:52:00Z</dcterms:created>
  <dcterms:modified xsi:type="dcterms:W3CDTF">2018-11-01T07:43:00Z</dcterms:modified>
</cp:coreProperties>
</file>