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CEB" w:rsidRPr="00CF220E" w:rsidRDefault="00513D60" w:rsidP="00EB61F3">
      <w:pPr>
        <w:ind w:right="-259"/>
        <w:jc w:val="center"/>
        <w:rPr>
          <w:sz w:val="32"/>
          <w:szCs w:val="32"/>
        </w:rPr>
      </w:pPr>
      <w:r w:rsidRPr="00CF220E">
        <w:rPr>
          <w:rFonts w:eastAsia="Times New Roman"/>
          <w:b/>
          <w:bCs/>
          <w:iCs/>
          <w:sz w:val="32"/>
          <w:szCs w:val="32"/>
        </w:rPr>
        <w:t>Методические рекомендации для учителей-предметников</w:t>
      </w:r>
    </w:p>
    <w:p w:rsidR="00497CEB" w:rsidRPr="00CF220E" w:rsidRDefault="00513D60" w:rsidP="00EB61F3">
      <w:pPr>
        <w:ind w:right="-259"/>
        <w:jc w:val="center"/>
        <w:rPr>
          <w:sz w:val="32"/>
          <w:szCs w:val="32"/>
        </w:rPr>
      </w:pPr>
      <w:r w:rsidRPr="00CF220E">
        <w:rPr>
          <w:rFonts w:eastAsia="Times New Roman"/>
          <w:b/>
          <w:bCs/>
          <w:iCs/>
          <w:sz w:val="32"/>
          <w:szCs w:val="32"/>
        </w:rPr>
        <w:t>по подготовке к ГИА в 2020 году</w:t>
      </w:r>
    </w:p>
    <w:p w:rsidR="00497CEB" w:rsidRPr="00EB61F3" w:rsidRDefault="00497CEB" w:rsidP="00EB61F3">
      <w:pPr>
        <w:rPr>
          <w:sz w:val="28"/>
          <w:szCs w:val="28"/>
        </w:rPr>
      </w:pPr>
    </w:p>
    <w:p w:rsidR="00497CEB" w:rsidRPr="00EB61F3" w:rsidRDefault="00513D60" w:rsidP="00EB61F3">
      <w:pPr>
        <w:ind w:left="560"/>
        <w:rPr>
          <w:sz w:val="28"/>
          <w:szCs w:val="28"/>
        </w:rPr>
      </w:pPr>
      <w:r w:rsidRPr="00EB61F3">
        <w:rPr>
          <w:rFonts w:eastAsia="Times New Roman"/>
          <w:i/>
          <w:iCs/>
          <w:sz w:val="28"/>
          <w:szCs w:val="28"/>
        </w:rPr>
        <w:t>Позднякова О.Е., заместитель председателя предметной комиссии по физике Орловской области, директор МБОУ - лицея № 18 г</w:t>
      </w:r>
      <w:proofErr w:type="gramStart"/>
      <w:r w:rsidRPr="00EB61F3">
        <w:rPr>
          <w:rFonts w:eastAsia="Times New Roman"/>
          <w:i/>
          <w:iCs/>
          <w:sz w:val="28"/>
          <w:szCs w:val="28"/>
        </w:rPr>
        <w:t>.О</w:t>
      </w:r>
      <w:proofErr w:type="gramEnd"/>
      <w:r w:rsidRPr="00EB61F3">
        <w:rPr>
          <w:rFonts w:eastAsia="Times New Roman"/>
          <w:i/>
          <w:iCs/>
          <w:sz w:val="28"/>
          <w:szCs w:val="28"/>
        </w:rPr>
        <w:t>рла</w:t>
      </w:r>
    </w:p>
    <w:p w:rsidR="00497CEB" w:rsidRPr="00EB61F3" w:rsidRDefault="00497CEB" w:rsidP="00EB61F3">
      <w:pPr>
        <w:rPr>
          <w:sz w:val="28"/>
          <w:szCs w:val="28"/>
        </w:rPr>
      </w:pPr>
    </w:p>
    <w:p w:rsidR="00497CEB" w:rsidRPr="00EB61F3" w:rsidRDefault="00513D60" w:rsidP="00EB61F3">
      <w:pPr>
        <w:ind w:right="-259"/>
        <w:jc w:val="center"/>
        <w:rPr>
          <w:sz w:val="28"/>
          <w:szCs w:val="28"/>
        </w:rPr>
      </w:pPr>
      <w:r w:rsidRPr="00EB61F3">
        <w:rPr>
          <w:rFonts w:eastAsia="Times New Roman"/>
          <w:b/>
          <w:bCs/>
          <w:i/>
          <w:iCs/>
          <w:sz w:val="28"/>
          <w:szCs w:val="28"/>
        </w:rPr>
        <w:t>Введение</w:t>
      </w:r>
    </w:p>
    <w:p w:rsidR="00497CEB" w:rsidRPr="00EB61F3" w:rsidRDefault="00513D60" w:rsidP="00EB61F3">
      <w:pPr>
        <w:ind w:left="260" w:right="20" w:firstLine="708"/>
        <w:jc w:val="both"/>
        <w:rPr>
          <w:sz w:val="28"/>
          <w:szCs w:val="28"/>
        </w:rPr>
      </w:pPr>
      <w:r w:rsidRPr="00EB61F3">
        <w:rPr>
          <w:rFonts w:eastAsia="Times New Roman"/>
          <w:sz w:val="28"/>
          <w:szCs w:val="28"/>
        </w:rPr>
        <w:t>Высокие результаты на основном государственном экзамене (ОГЭ) и едином государственном экзамене (ЕГЭ) обеспечивают более широкий выбор для продолжения образования выпускникам как основной, так и старшей школы.</w:t>
      </w:r>
    </w:p>
    <w:p w:rsidR="00497CEB" w:rsidRPr="00EB61F3" w:rsidRDefault="00513D60" w:rsidP="00EB61F3">
      <w:pPr>
        <w:ind w:left="260" w:firstLine="708"/>
        <w:jc w:val="both"/>
        <w:rPr>
          <w:sz w:val="28"/>
          <w:szCs w:val="28"/>
        </w:rPr>
      </w:pPr>
      <w:r w:rsidRPr="00EB61F3">
        <w:rPr>
          <w:rFonts w:eastAsia="Times New Roman"/>
          <w:sz w:val="28"/>
          <w:szCs w:val="28"/>
        </w:rPr>
        <w:t>Помимо этого, независимая государственная итоговая аттестация (ГИА) выпускников за курс основной и старшей школы на основе единых для всех регионов Российской Федерации контрольных измерительных материалов (КИМ) решает еще целый ряд государственно важных задач:</w:t>
      </w:r>
    </w:p>
    <w:p w:rsidR="00497CEB" w:rsidRPr="00EB61F3" w:rsidRDefault="00513D60" w:rsidP="00EB61F3">
      <w:pPr>
        <w:numPr>
          <w:ilvl w:val="0"/>
          <w:numId w:val="1"/>
        </w:numPr>
        <w:tabs>
          <w:tab w:val="left" w:pos="420"/>
        </w:tabs>
        <w:ind w:left="420" w:hanging="158"/>
        <w:jc w:val="both"/>
        <w:rPr>
          <w:rFonts w:eastAsia="Times New Roman"/>
          <w:sz w:val="28"/>
          <w:szCs w:val="28"/>
        </w:rPr>
      </w:pPr>
      <w:r w:rsidRPr="00EB61F3">
        <w:rPr>
          <w:rFonts w:eastAsia="Times New Roman"/>
          <w:sz w:val="28"/>
          <w:szCs w:val="28"/>
        </w:rPr>
        <w:t>обеспечивает единство образовательного пространства России;</w:t>
      </w:r>
    </w:p>
    <w:p w:rsidR="00497CEB" w:rsidRPr="00EB61F3" w:rsidRDefault="00513D60" w:rsidP="00EB61F3">
      <w:pPr>
        <w:numPr>
          <w:ilvl w:val="0"/>
          <w:numId w:val="1"/>
        </w:numPr>
        <w:tabs>
          <w:tab w:val="left" w:pos="428"/>
        </w:tabs>
        <w:ind w:left="260" w:firstLine="2"/>
        <w:jc w:val="both"/>
        <w:rPr>
          <w:rFonts w:eastAsia="Times New Roman"/>
          <w:sz w:val="28"/>
          <w:szCs w:val="28"/>
        </w:rPr>
      </w:pPr>
      <w:r w:rsidRPr="00EB61F3">
        <w:rPr>
          <w:rFonts w:eastAsia="Times New Roman"/>
          <w:sz w:val="28"/>
          <w:szCs w:val="28"/>
        </w:rPr>
        <w:t>дает объективную картину качества образования выпускников, что является основой для принятия обоснованных управленческих решений;</w:t>
      </w:r>
    </w:p>
    <w:p w:rsidR="00497CEB" w:rsidRPr="00EB61F3" w:rsidRDefault="00513D60" w:rsidP="00EB61F3">
      <w:pPr>
        <w:numPr>
          <w:ilvl w:val="0"/>
          <w:numId w:val="1"/>
        </w:numPr>
        <w:tabs>
          <w:tab w:val="left" w:pos="420"/>
        </w:tabs>
        <w:ind w:left="260" w:right="20" w:hanging="158"/>
        <w:jc w:val="both"/>
        <w:rPr>
          <w:sz w:val="28"/>
          <w:szCs w:val="28"/>
        </w:rPr>
      </w:pPr>
      <w:r w:rsidRPr="00EB61F3">
        <w:rPr>
          <w:rFonts w:eastAsia="Times New Roman"/>
          <w:sz w:val="28"/>
          <w:szCs w:val="28"/>
        </w:rPr>
        <w:t xml:space="preserve">обеспечивает прозрачность и открытость аттестационных процедур, что позволяет выровнять стартовые возможности для выпускников из разных регионов и с разным уровнем достатка с точки зрения перспектив получения </w:t>
      </w:r>
      <w:proofErr w:type="gramStart"/>
      <w:r w:rsidRPr="00EB61F3">
        <w:rPr>
          <w:rFonts w:eastAsia="Times New Roman"/>
          <w:sz w:val="28"/>
          <w:szCs w:val="28"/>
        </w:rPr>
        <w:t>каче-ственного</w:t>
      </w:r>
      <w:proofErr w:type="gramEnd"/>
      <w:r w:rsidRPr="00EB61F3">
        <w:rPr>
          <w:rFonts w:eastAsia="Times New Roman"/>
          <w:sz w:val="28"/>
          <w:szCs w:val="28"/>
        </w:rPr>
        <w:t xml:space="preserve"> высшего образования и др.</w:t>
      </w:r>
    </w:p>
    <w:p w:rsidR="00497CEB" w:rsidRPr="00EB61F3" w:rsidRDefault="00513D60" w:rsidP="007960C5">
      <w:pPr>
        <w:ind w:left="260" w:firstLine="708"/>
        <w:jc w:val="both"/>
        <w:rPr>
          <w:sz w:val="28"/>
          <w:szCs w:val="28"/>
        </w:rPr>
      </w:pPr>
      <w:r w:rsidRPr="00EB61F3">
        <w:rPr>
          <w:rFonts w:eastAsia="Times New Roman"/>
          <w:sz w:val="28"/>
          <w:szCs w:val="28"/>
        </w:rPr>
        <w:t>Экзамен по физике за курс основной школы является также «генеральной репетицией» ЕГЭ для школьников, планирующих продолжение образования в технических вузах: за два года обучения в старшей школе есть возможность сделать «работу над ошибками», восполнить выявленные ОГЭ пробелы</w:t>
      </w:r>
      <w:r w:rsidR="00EB61F3">
        <w:rPr>
          <w:rFonts w:eastAsia="Times New Roman"/>
          <w:sz w:val="28"/>
          <w:szCs w:val="28"/>
        </w:rPr>
        <w:t xml:space="preserve"> </w:t>
      </w:r>
      <w:r w:rsidR="007960C5">
        <w:rPr>
          <w:rFonts w:eastAsia="Times New Roman"/>
          <w:sz w:val="28"/>
          <w:szCs w:val="28"/>
        </w:rPr>
        <w:t>в</w:t>
      </w:r>
      <w:r w:rsidR="00EB61F3">
        <w:rPr>
          <w:sz w:val="28"/>
          <w:szCs w:val="28"/>
        </w:rPr>
        <w:t xml:space="preserve"> </w:t>
      </w:r>
      <w:r w:rsidRPr="00EB61F3">
        <w:rPr>
          <w:rFonts w:eastAsia="Times New Roman"/>
          <w:sz w:val="28"/>
          <w:szCs w:val="28"/>
        </w:rPr>
        <w:t xml:space="preserve">знаниях, откорректировать «стратегию и тактику» подготовки к экзамену. Данные методические рекомендации направлены на то, чтобы познакомить педагогическое сообщество учителей физики </w:t>
      </w:r>
      <w:r w:rsidR="007960C5">
        <w:rPr>
          <w:rFonts w:eastAsia="Times New Roman"/>
          <w:sz w:val="28"/>
          <w:szCs w:val="28"/>
        </w:rPr>
        <w:t xml:space="preserve">и </w:t>
      </w:r>
      <w:r w:rsidRPr="00EB61F3">
        <w:rPr>
          <w:rFonts w:eastAsia="Times New Roman"/>
          <w:sz w:val="28"/>
          <w:szCs w:val="28"/>
        </w:rPr>
        <w:t>выпускников основной и старшей школы с особенностями контрольных измерительных материалов 2020 года, претерпевших существенные изменения по сравнению с предыдущими годами в связи с введением ФГОС нового поколения в 9 классах. Учет этих особенностей в процессе подготовки к сдаче экзамена необходим для того, чтобы не упустить из виду важные нюансы и, в конечном итоге, избежать некоторых досадных ошибок.</w:t>
      </w:r>
    </w:p>
    <w:p w:rsidR="00497CEB" w:rsidRPr="00EB61F3" w:rsidRDefault="00497CEB" w:rsidP="00EB61F3">
      <w:pPr>
        <w:jc w:val="both"/>
        <w:rPr>
          <w:sz w:val="28"/>
          <w:szCs w:val="28"/>
        </w:rPr>
      </w:pPr>
    </w:p>
    <w:p w:rsidR="00497CEB" w:rsidRPr="00EB61F3" w:rsidRDefault="00513D60" w:rsidP="00EB61F3">
      <w:pPr>
        <w:ind w:left="1640"/>
        <w:jc w:val="both"/>
        <w:rPr>
          <w:sz w:val="28"/>
          <w:szCs w:val="28"/>
        </w:rPr>
      </w:pPr>
      <w:r w:rsidRPr="00EB61F3">
        <w:rPr>
          <w:rFonts w:eastAsia="Times New Roman"/>
          <w:b/>
          <w:bCs/>
          <w:i/>
          <w:iCs/>
          <w:sz w:val="28"/>
          <w:szCs w:val="28"/>
        </w:rPr>
        <w:t>Особенности проведения ОГЭ по физике в 2020 году.</w:t>
      </w:r>
    </w:p>
    <w:p w:rsidR="00497CEB" w:rsidRPr="00EB61F3" w:rsidRDefault="00497CEB" w:rsidP="00EB61F3">
      <w:pPr>
        <w:jc w:val="both"/>
        <w:rPr>
          <w:sz w:val="28"/>
          <w:szCs w:val="28"/>
        </w:rPr>
      </w:pPr>
    </w:p>
    <w:p w:rsidR="00497CEB" w:rsidRPr="00EB61F3" w:rsidRDefault="00513D60" w:rsidP="00EB61F3">
      <w:pPr>
        <w:ind w:left="260" w:firstLine="545"/>
        <w:jc w:val="both"/>
        <w:rPr>
          <w:sz w:val="28"/>
          <w:szCs w:val="28"/>
        </w:rPr>
      </w:pPr>
      <w:r w:rsidRPr="00EB61F3">
        <w:rPr>
          <w:rFonts w:eastAsia="Times New Roman"/>
          <w:sz w:val="28"/>
          <w:szCs w:val="28"/>
        </w:rPr>
        <w:t>Содержание КИМ ОГЭ по учебному предмету определяется на основе Федерального государственного образовательного стандарта основного об-щего образования (приказ Минобрнауки России от 17.12.2010 № 1897) с учё-том Примерной основной образовательной программы основного общего об-разования (</w:t>
      </w:r>
      <w:proofErr w:type="gramStart"/>
      <w:r w:rsidRPr="00EB61F3">
        <w:rPr>
          <w:rFonts w:eastAsia="Times New Roman"/>
          <w:sz w:val="28"/>
          <w:szCs w:val="28"/>
        </w:rPr>
        <w:t>одобрена</w:t>
      </w:r>
      <w:proofErr w:type="gramEnd"/>
      <w:r w:rsidRPr="00EB61F3">
        <w:rPr>
          <w:rFonts w:eastAsia="Times New Roman"/>
          <w:sz w:val="28"/>
          <w:szCs w:val="28"/>
        </w:rPr>
        <w:t xml:space="preserve"> решением Федерального учебно-методического объеди-нения по общему образованию (протокол от 08.04.2015 № 1/15)).</w:t>
      </w:r>
    </w:p>
    <w:p w:rsidR="00497CEB" w:rsidRPr="00EB61F3" w:rsidRDefault="00497CEB" w:rsidP="00EB61F3">
      <w:pPr>
        <w:jc w:val="both"/>
        <w:rPr>
          <w:sz w:val="28"/>
          <w:szCs w:val="28"/>
        </w:rPr>
      </w:pPr>
    </w:p>
    <w:p w:rsidR="00497CEB" w:rsidRPr="00EB61F3" w:rsidRDefault="00513D60" w:rsidP="00EB61F3">
      <w:pPr>
        <w:numPr>
          <w:ilvl w:val="1"/>
          <w:numId w:val="3"/>
        </w:numPr>
        <w:tabs>
          <w:tab w:val="left" w:pos="1093"/>
        </w:tabs>
        <w:ind w:left="260" w:firstLine="547"/>
        <w:jc w:val="both"/>
        <w:rPr>
          <w:rFonts w:eastAsia="Times New Roman"/>
          <w:sz w:val="28"/>
          <w:szCs w:val="28"/>
        </w:rPr>
      </w:pPr>
      <w:r w:rsidRPr="00EB61F3">
        <w:rPr>
          <w:rFonts w:eastAsia="Times New Roman"/>
          <w:sz w:val="28"/>
          <w:szCs w:val="28"/>
        </w:rPr>
        <w:t xml:space="preserve">КИМ обеспечена преемственность проверяемого содержания с Федеральным компонентом государственного стандарта основного общего образования по физике (приказ Минобразования России от 05.03.2004 № 1089 </w:t>
      </w:r>
      <w:r w:rsidRPr="00EB61F3">
        <w:rPr>
          <w:rFonts w:eastAsia="Times New Roman"/>
          <w:sz w:val="28"/>
          <w:szCs w:val="28"/>
        </w:rPr>
        <w:lastRenderedPageBreak/>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960C5" w:rsidRDefault="00513D60" w:rsidP="007960C5">
      <w:pPr>
        <w:ind w:left="800"/>
        <w:jc w:val="both"/>
        <w:rPr>
          <w:rFonts w:eastAsia="Times New Roman"/>
          <w:sz w:val="28"/>
          <w:szCs w:val="28"/>
        </w:rPr>
      </w:pPr>
      <w:r w:rsidRPr="00EB61F3">
        <w:rPr>
          <w:rFonts w:eastAsia="Times New Roman"/>
          <w:sz w:val="28"/>
          <w:szCs w:val="28"/>
        </w:rPr>
        <w:t>Как и в предыдущие годы</w:t>
      </w:r>
      <w:r w:rsidRPr="00EB61F3">
        <w:rPr>
          <w:rFonts w:eastAsia="Yu Gothic"/>
          <w:sz w:val="28"/>
          <w:szCs w:val="28"/>
        </w:rPr>
        <w:t>:</w:t>
      </w:r>
    </w:p>
    <w:p w:rsidR="00497CEB" w:rsidRPr="00EB61F3" w:rsidRDefault="00513D60" w:rsidP="007960C5">
      <w:pPr>
        <w:ind w:left="454"/>
        <w:jc w:val="both"/>
        <w:rPr>
          <w:rFonts w:eastAsia="Times New Roman"/>
          <w:sz w:val="28"/>
          <w:szCs w:val="28"/>
        </w:rPr>
      </w:pPr>
      <w:r w:rsidRPr="00EB61F3">
        <w:rPr>
          <w:rFonts w:eastAsia="Arial Unicode MS"/>
          <w:sz w:val="28"/>
          <w:szCs w:val="28"/>
        </w:rPr>
        <w:t>−</w:t>
      </w:r>
      <w:r w:rsidRPr="00EB61F3">
        <w:rPr>
          <w:rFonts w:eastAsia="Times New Roman"/>
          <w:sz w:val="28"/>
          <w:szCs w:val="28"/>
        </w:rPr>
        <w:t xml:space="preserve"> </w:t>
      </w:r>
      <w:proofErr w:type="spellStart"/>
      <w:r w:rsidRPr="00EB61F3">
        <w:rPr>
          <w:rFonts w:eastAsia="Times New Roman"/>
          <w:sz w:val="28"/>
          <w:szCs w:val="28"/>
        </w:rPr>
        <w:t>КИМы</w:t>
      </w:r>
      <w:proofErr w:type="spellEnd"/>
      <w:r w:rsidRPr="00EB61F3">
        <w:rPr>
          <w:rFonts w:eastAsia="Times New Roman"/>
          <w:sz w:val="28"/>
          <w:szCs w:val="28"/>
        </w:rPr>
        <w:t xml:space="preserve"> обеспечивают проверку усвоения понятийного аппарата курса физики основной школы, овладения методологическими знаниями и экспериментальными умениями, использования при выполнении учебных задач текстов физического содержания, применения знаний при решении расчетных задач и объяснении физических явлений и процессов в ситуациях практико-ориентированного характера;</w:t>
      </w:r>
    </w:p>
    <w:p w:rsidR="007960C5" w:rsidRDefault="00513D60" w:rsidP="007960C5">
      <w:pPr>
        <w:ind w:left="470" w:hanging="357"/>
        <w:jc w:val="both"/>
        <w:rPr>
          <w:sz w:val="28"/>
          <w:szCs w:val="28"/>
        </w:rPr>
      </w:pPr>
      <w:r w:rsidRPr="00EB61F3">
        <w:rPr>
          <w:rFonts w:eastAsia="Arial Unicode MS"/>
          <w:sz w:val="28"/>
          <w:szCs w:val="28"/>
        </w:rPr>
        <w:t>−</w:t>
      </w:r>
      <w:r w:rsidRPr="00EB61F3">
        <w:rPr>
          <w:rFonts w:eastAsia="Times New Roman"/>
          <w:sz w:val="28"/>
          <w:szCs w:val="28"/>
        </w:rPr>
        <w:t xml:space="preserve"> используемые при конструировании вариантов КИМ подходы к отбору контролируемых  элементов  содержания  обеспечивают  требование функциональной полноты теста, так как в каждом варианте проверяется</w:t>
      </w:r>
      <w:r w:rsidR="007960C5">
        <w:rPr>
          <w:rFonts w:eastAsia="Times New Roman"/>
          <w:sz w:val="28"/>
          <w:szCs w:val="28"/>
        </w:rPr>
        <w:t xml:space="preserve"> </w:t>
      </w:r>
      <w:r w:rsidRPr="00EB61F3">
        <w:rPr>
          <w:rFonts w:eastAsia="Times New Roman"/>
          <w:sz w:val="28"/>
          <w:szCs w:val="28"/>
        </w:rPr>
        <w:t>освоение всех разделов курса физики основной школы и для каждого раздела предлагаются задания всех таксономических уровней;</w:t>
      </w:r>
    </w:p>
    <w:p w:rsidR="007960C5" w:rsidRDefault="00513D60" w:rsidP="007960C5">
      <w:pPr>
        <w:ind w:left="470" w:hanging="357"/>
        <w:jc w:val="both"/>
        <w:rPr>
          <w:rFonts w:eastAsia="Arial Unicode MS"/>
          <w:sz w:val="28"/>
          <w:szCs w:val="28"/>
        </w:rPr>
      </w:pPr>
      <w:r w:rsidRPr="00EB61F3">
        <w:rPr>
          <w:rFonts w:eastAsia="Arial Unicode MS"/>
          <w:sz w:val="28"/>
          <w:szCs w:val="28"/>
        </w:rPr>
        <w:t>−</w:t>
      </w:r>
      <w:r w:rsidRPr="00EB61F3">
        <w:rPr>
          <w:rFonts w:eastAsia="Times New Roman"/>
          <w:sz w:val="28"/>
          <w:szCs w:val="28"/>
        </w:rPr>
        <w:t xml:space="preserve"> используемые в экзаменационной работе модели заданий рассчитаны на применение бланковой технологии, аналогичной ЕГЭ, и на реализацию возможности автоматизированной проверки части работы;</w:t>
      </w:r>
      <w:r w:rsidRPr="00EB61F3">
        <w:rPr>
          <w:rFonts w:eastAsia="Arial Unicode MS"/>
          <w:sz w:val="28"/>
          <w:szCs w:val="28"/>
        </w:rPr>
        <w:t>−</w:t>
      </w:r>
    </w:p>
    <w:p w:rsidR="00497CEB" w:rsidRPr="00EB61F3" w:rsidRDefault="007960C5" w:rsidP="007960C5">
      <w:pPr>
        <w:ind w:left="470" w:hanging="357"/>
        <w:jc w:val="both"/>
        <w:rPr>
          <w:sz w:val="28"/>
          <w:szCs w:val="28"/>
        </w:rPr>
      </w:pPr>
      <w:r>
        <w:rPr>
          <w:rFonts w:eastAsia="Arial Unicode MS"/>
          <w:sz w:val="28"/>
          <w:szCs w:val="28"/>
        </w:rPr>
        <w:t xml:space="preserve">   -</w:t>
      </w:r>
      <w:r w:rsidR="00513D60" w:rsidRPr="00EB61F3">
        <w:rPr>
          <w:rFonts w:eastAsia="Times New Roman"/>
          <w:sz w:val="28"/>
          <w:szCs w:val="28"/>
        </w:rPr>
        <w:t xml:space="preserve"> объективность проверки заданий с развернутым ответом обеспечивается едиными критериями оценивания и участием нескольких независимых экспертов, оценивающих одну работу.</w:t>
      </w:r>
    </w:p>
    <w:p w:rsidR="00497CEB" w:rsidRPr="00EB61F3" w:rsidRDefault="00497CEB" w:rsidP="00EB61F3">
      <w:pPr>
        <w:jc w:val="both"/>
        <w:rPr>
          <w:sz w:val="28"/>
          <w:szCs w:val="28"/>
        </w:rPr>
      </w:pPr>
    </w:p>
    <w:p w:rsidR="00497CEB" w:rsidRPr="00EB61F3" w:rsidRDefault="00513D60" w:rsidP="00EB61F3">
      <w:pPr>
        <w:ind w:left="620"/>
        <w:jc w:val="both"/>
        <w:rPr>
          <w:sz w:val="28"/>
          <w:szCs w:val="28"/>
        </w:rPr>
      </w:pPr>
      <w:r w:rsidRPr="00EB61F3">
        <w:rPr>
          <w:rFonts w:eastAsia="Times New Roman"/>
          <w:sz w:val="28"/>
          <w:szCs w:val="28"/>
        </w:rPr>
        <w:t>Вместе с тем в модель КИМ ОГЭ по физике 2020 года внесены изменения</w:t>
      </w:r>
      <w:r w:rsidRPr="00EB61F3">
        <w:rPr>
          <w:rFonts w:eastAsia="Yu Gothic"/>
          <w:sz w:val="28"/>
          <w:szCs w:val="28"/>
        </w:rPr>
        <w:t>:</w:t>
      </w:r>
    </w:p>
    <w:p w:rsidR="00497CEB" w:rsidRPr="00EB61F3" w:rsidRDefault="00497CEB" w:rsidP="00EB61F3">
      <w:pPr>
        <w:jc w:val="both"/>
        <w:rPr>
          <w:sz w:val="28"/>
          <w:szCs w:val="28"/>
        </w:rPr>
      </w:pPr>
    </w:p>
    <w:p w:rsidR="00497CEB" w:rsidRPr="00EB61F3" w:rsidRDefault="00513D60" w:rsidP="00EB61F3">
      <w:pPr>
        <w:ind w:left="800"/>
        <w:jc w:val="both"/>
        <w:rPr>
          <w:sz w:val="28"/>
          <w:szCs w:val="28"/>
        </w:rPr>
      </w:pPr>
      <w:r w:rsidRPr="00EB61F3">
        <w:rPr>
          <w:rFonts w:eastAsia="Arial Unicode MS"/>
          <w:sz w:val="28"/>
          <w:szCs w:val="28"/>
        </w:rPr>
        <w:t>−</w:t>
      </w:r>
      <w:r w:rsidRPr="00EB61F3">
        <w:rPr>
          <w:rFonts w:eastAsia="Times New Roman"/>
          <w:sz w:val="28"/>
          <w:szCs w:val="28"/>
        </w:rPr>
        <w:t xml:space="preserve"> изменилась структура экзаменационной работы;</w:t>
      </w:r>
    </w:p>
    <w:p w:rsidR="00497CEB" w:rsidRPr="00EB61F3" w:rsidRDefault="00513D60" w:rsidP="007960C5">
      <w:pPr>
        <w:ind w:left="800"/>
        <w:jc w:val="both"/>
        <w:rPr>
          <w:sz w:val="28"/>
          <w:szCs w:val="28"/>
        </w:rPr>
      </w:pPr>
      <w:r w:rsidRPr="00EB61F3">
        <w:rPr>
          <w:rFonts w:eastAsia="Arial Unicode MS"/>
          <w:sz w:val="28"/>
          <w:szCs w:val="28"/>
        </w:rPr>
        <w:t>−</w:t>
      </w:r>
      <w:r w:rsidRPr="00EB61F3">
        <w:rPr>
          <w:rFonts w:eastAsia="Times New Roman"/>
          <w:sz w:val="28"/>
          <w:szCs w:val="28"/>
        </w:rPr>
        <w:t xml:space="preserve"> общее количество заданий в экзаменационной работе уменьшено с 26 до</w:t>
      </w:r>
      <w:r w:rsidR="007960C5">
        <w:rPr>
          <w:rFonts w:eastAsia="Times New Roman"/>
          <w:sz w:val="28"/>
          <w:szCs w:val="28"/>
        </w:rPr>
        <w:t xml:space="preserve"> </w:t>
      </w:r>
      <w:r w:rsidRPr="00EB61F3">
        <w:rPr>
          <w:rFonts w:eastAsia="Times New Roman"/>
          <w:sz w:val="28"/>
          <w:szCs w:val="28"/>
        </w:rPr>
        <w:t>25;</w:t>
      </w:r>
    </w:p>
    <w:p w:rsidR="00497CEB" w:rsidRPr="00EB61F3" w:rsidRDefault="00513D60" w:rsidP="00EB61F3">
      <w:pPr>
        <w:ind w:left="260" w:right="20" w:firstLine="545"/>
        <w:jc w:val="both"/>
        <w:rPr>
          <w:sz w:val="28"/>
          <w:szCs w:val="28"/>
        </w:rPr>
      </w:pPr>
      <w:r w:rsidRPr="00EB61F3">
        <w:rPr>
          <w:rFonts w:eastAsia="Arial Unicode MS"/>
          <w:sz w:val="28"/>
          <w:szCs w:val="28"/>
        </w:rPr>
        <w:t>−</w:t>
      </w:r>
      <w:r w:rsidRPr="00EB61F3">
        <w:rPr>
          <w:rFonts w:eastAsia="Times New Roman"/>
          <w:sz w:val="28"/>
          <w:szCs w:val="28"/>
        </w:rPr>
        <w:t xml:space="preserve"> количество заданий с развёрнутым ответом увеличено с 5 до 6 (</w:t>
      </w:r>
      <w:proofErr w:type="gramStart"/>
      <w:r w:rsidRPr="00EB61F3">
        <w:rPr>
          <w:rFonts w:eastAsia="Times New Roman"/>
          <w:sz w:val="28"/>
          <w:szCs w:val="28"/>
        </w:rPr>
        <w:t>добав-лена</w:t>
      </w:r>
      <w:proofErr w:type="gramEnd"/>
      <w:r w:rsidRPr="00EB61F3">
        <w:rPr>
          <w:rFonts w:eastAsia="Times New Roman"/>
          <w:sz w:val="28"/>
          <w:szCs w:val="28"/>
        </w:rPr>
        <w:t xml:space="preserve"> расчетная задача);</w:t>
      </w:r>
    </w:p>
    <w:p w:rsidR="00497CEB" w:rsidRPr="00EB61F3" w:rsidRDefault="00513D60" w:rsidP="007960C5">
      <w:pPr>
        <w:ind w:left="260" w:right="20" w:firstLine="545"/>
        <w:jc w:val="both"/>
        <w:rPr>
          <w:sz w:val="28"/>
          <w:szCs w:val="28"/>
        </w:rPr>
      </w:pPr>
      <w:r w:rsidRPr="00EB61F3">
        <w:rPr>
          <w:rFonts w:eastAsia="Arial Unicode MS"/>
          <w:sz w:val="28"/>
          <w:szCs w:val="28"/>
        </w:rPr>
        <w:t>−</w:t>
      </w:r>
      <w:r w:rsidRPr="00EB61F3">
        <w:rPr>
          <w:rFonts w:eastAsia="Times New Roman"/>
          <w:sz w:val="28"/>
          <w:szCs w:val="28"/>
        </w:rPr>
        <w:t xml:space="preserve"> максимальный балл за выполнение всех заданий работы увеличился с 40 до 43 баллов;</w:t>
      </w:r>
    </w:p>
    <w:p w:rsidR="00497CEB" w:rsidRPr="00EB61F3" w:rsidRDefault="00513D60" w:rsidP="00EB61F3">
      <w:pPr>
        <w:ind w:left="800"/>
        <w:jc w:val="both"/>
        <w:rPr>
          <w:sz w:val="28"/>
          <w:szCs w:val="28"/>
        </w:rPr>
      </w:pPr>
      <w:r w:rsidRPr="00EB61F3">
        <w:rPr>
          <w:rFonts w:eastAsia="Arial Unicode MS"/>
          <w:sz w:val="28"/>
          <w:szCs w:val="28"/>
        </w:rPr>
        <w:t>−</w:t>
      </w:r>
      <w:r w:rsidRPr="00EB61F3">
        <w:rPr>
          <w:rFonts w:eastAsia="Times New Roman"/>
          <w:sz w:val="28"/>
          <w:szCs w:val="28"/>
        </w:rPr>
        <w:t xml:space="preserve"> используются новые модели заданий;</w:t>
      </w:r>
    </w:p>
    <w:p w:rsidR="00497CEB" w:rsidRPr="00EB61F3" w:rsidRDefault="00513D60" w:rsidP="00EB61F3">
      <w:pPr>
        <w:ind w:left="260" w:right="20" w:firstLine="545"/>
        <w:jc w:val="both"/>
        <w:rPr>
          <w:sz w:val="28"/>
          <w:szCs w:val="28"/>
        </w:rPr>
      </w:pPr>
      <w:r w:rsidRPr="00EB61F3">
        <w:rPr>
          <w:rFonts w:eastAsia="Arial Unicode MS"/>
          <w:sz w:val="28"/>
          <w:szCs w:val="28"/>
        </w:rPr>
        <w:t>−</w:t>
      </w:r>
      <w:r w:rsidRPr="00EB61F3">
        <w:rPr>
          <w:rFonts w:eastAsia="Times New Roman"/>
          <w:sz w:val="28"/>
          <w:szCs w:val="28"/>
        </w:rPr>
        <w:t xml:space="preserve"> расширилось содержание заданий на объяснение явлений (качественная задача);</w:t>
      </w:r>
    </w:p>
    <w:p w:rsidR="007960C5" w:rsidRDefault="00513D60" w:rsidP="007960C5">
      <w:pPr>
        <w:ind w:left="980" w:right="20" w:hanging="162"/>
        <w:jc w:val="both"/>
        <w:rPr>
          <w:rFonts w:eastAsia="Times New Roman"/>
          <w:sz w:val="28"/>
          <w:szCs w:val="28"/>
        </w:rPr>
      </w:pPr>
      <w:r w:rsidRPr="00EB61F3">
        <w:rPr>
          <w:rFonts w:eastAsia="Arial Unicode MS"/>
          <w:sz w:val="28"/>
          <w:szCs w:val="28"/>
        </w:rPr>
        <w:t>−</w:t>
      </w:r>
      <w:r w:rsidRPr="00EB61F3">
        <w:rPr>
          <w:rFonts w:eastAsia="Times New Roman"/>
          <w:sz w:val="28"/>
          <w:szCs w:val="28"/>
        </w:rPr>
        <w:t xml:space="preserve"> изменились требования к выполн</w:t>
      </w:r>
      <w:r w:rsidR="007960C5">
        <w:rPr>
          <w:rFonts w:eastAsia="Times New Roman"/>
          <w:sz w:val="28"/>
          <w:szCs w:val="28"/>
        </w:rPr>
        <w:t>ению экспериментальных заданий.</w:t>
      </w:r>
    </w:p>
    <w:p w:rsidR="007960C5" w:rsidRDefault="007960C5" w:rsidP="007960C5">
      <w:pPr>
        <w:ind w:left="561" w:right="23" w:hanging="164"/>
        <w:jc w:val="both"/>
        <w:rPr>
          <w:rFonts w:eastAsia="Times New Roman"/>
          <w:sz w:val="28"/>
          <w:szCs w:val="28"/>
        </w:rPr>
      </w:pPr>
    </w:p>
    <w:p w:rsidR="00497CEB" w:rsidRPr="00EB61F3" w:rsidRDefault="007960C5" w:rsidP="007960C5">
      <w:pPr>
        <w:ind w:left="561" w:right="23" w:hanging="164"/>
        <w:jc w:val="both"/>
        <w:rPr>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513D60" w:rsidRPr="00EB61F3">
        <w:rPr>
          <w:rFonts w:eastAsia="Times New Roman"/>
          <w:sz w:val="28"/>
          <w:szCs w:val="28"/>
        </w:rPr>
        <w:t xml:space="preserve">Структура экзаменационной модели ОГЭ строится исходя из необходимости оценки того, насколько учащиеся овладели всеми основными группами предметных результатов изучения физики. В силу большого числа предметных результатов освоения основной образовательной программы по физике, все предметные результаты объединены в пять групп, поэтому экзаменационная работа состоит из пяти структурных элементов - блоков. В каждом блоке задания расположены от «простого к </w:t>
      </w:r>
      <w:proofErr w:type="gramStart"/>
      <w:r w:rsidR="00513D60" w:rsidRPr="00EB61F3">
        <w:rPr>
          <w:rFonts w:eastAsia="Times New Roman"/>
          <w:sz w:val="28"/>
          <w:szCs w:val="28"/>
        </w:rPr>
        <w:t>сложному</w:t>
      </w:r>
      <w:proofErr w:type="gramEnd"/>
      <w:r w:rsidR="00513D60" w:rsidRPr="00EB61F3">
        <w:rPr>
          <w:rFonts w:eastAsia="Times New Roman"/>
          <w:sz w:val="28"/>
          <w:szCs w:val="28"/>
        </w:rPr>
        <w:t>». Количество заданий в блоке,</w:t>
      </w:r>
      <w:r>
        <w:rPr>
          <w:rFonts w:eastAsia="Times New Roman"/>
          <w:sz w:val="28"/>
          <w:szCs w:val="28"/>
        </w:rPr>
        <w:t xml:space="preserve"> </w:t>
      </w:r>
      <w:r w:rsidR="00513D60" w:rsidRPr="00EB61F3">
        <w:rPr>
          <w:rFonts w:eastAsia="Times New Roman"/>
          <w:sz w:val="28"/>
          <w:szCs w:val="28"/>
        </w:rPr>
        <w:t xml:space="preserve">проверяющих каждый из предметных результатов, зависит от его вклада в реализацию требований ФГОС и объемного наполнения материалом в курсе </w:t>
      </w:r>
      <w:proofErr w:type="gramStart"/>
      <w:r w:rsidR="00513D60" w:rsidRPr="00EB61F3">
        <w:rPr>
          <w:rFonts w:eastAsia="Times New Roman"/>
          <w:sz w:val="28"/>
          <w:szCs w:val="28"/>
        </w:rPr>
        <w:t>фи-зики</w:t>
      </w:r>
      <w:proofErr w:type="gramEnd"/>
      <w:r w:rsidR="00513D60" w:rsidRPr="00EB61F3">
        <w:rPr>
          <w:rFonts w:eastAsia="Times New Roman"/>
          <w:sz w:val="28"/>
          <w:szCs w:val="28"/>
        </w:rPr>
        <w:t xml:space="preserve"> основной школы.</w:t>
      </w:r>
    </w:p>
    <w:p w:rsidR="00497CEB" w:rsidRPr="00EB61F3" w:rsidRDefault="00497CEB" w:rsidP="00EB61F3">
      <w:pPr>
        <w:jc w:val="both"/>
        <w:rPr>
          <w:sz w:val="28"/>
          <w:szCs w:val="28"/>
        </w:rPr>
      </w:pPr>
    </w:p>
    <w:p w:rsidR="00497CEB" w:rsidRPr="00EB61F3" w:rsidRDefault="00513D60" w:rsidP="00EB61F3">
      <w:pPr>
        <w:ind w:left="2460"/>
        <w:rPr>
          <w:sz w:val="28"/>
          <w:szCs w:val="28"/>
        </w:rPr>
      </w:pPr>
      <w:r w:rsidRPr="00EB61F3">
        <w:rPr>
          <w:rFonts w:eastAsia="Times New Roman"/>
          <w:i/>
          <w:iCs/>
          <w:sz w:val="28"/>
          <w:szCs w:val="28"/>
        </w:rPr>
        <w:t>Распределение заданий по блокам проверяемых умений</w:t>
      </w:r>
    </w:p>
    <w:p w:rsidR="00497CEB" w:rsidRPr="00EB61F3" w:rsidRDefault="00497CEB" w:rsidP="00EB61F3">
      <w:pPr>
        <w:rPr>
          <w:sz w:val="28"/>
          <w:szCs w:val="28"/>
        </w:rPr>
      </w:pPr>
    </w:p>
    <w:tbl>
      <w:tblPr>
        <w:tblW w:w="10372" w:type="dxa"/>
        <w:tblInd w:w="270" w:type="dxa"/>
        <w:tblLayout w:type="fixed"/>
        <w:tblCellMar>
          <w:left w:w="0" w:type="dxa"/>
          <w:right w:w="0" w:type="dxa"/>
        </w:tblCellMar>
        <w:tblLook w:val="04A0" w:firstRow="1" w:lastRow="0" w:firstColumn="1" w:lastColumn="0" w:noHBand="0" w:noVBand="1"/>
      </w:tblPr>
      <w:tblGrid>
        <w:gridCol w:w="540"/>
        <w:gridCol w:w="4160"/>
        <w:gridCol w:w="5672"/>
      </w:tblGrid>
      <w:tr w:rsidR="00497CEB" w:rsidRPr="00EB61F3" w:rsidTr="007960C5">
        <w:trPr>
          <w:trHeight w:val="283"/>
        </w:trPr>
        <w:tc>
          <w:tcPr>
            <w:tcW w:w="540" w:type="dxa"/>
            <w:tcBorders>
              <w:top w:val="single" w:sz="8" w:space="0" w:color="auto"/>
              <w:left w:val="single" w:sz="8" w:space="0" w:color="auto"/>
            </w:tcBorders>
            <w:vAlign w:val="bottom"/>
          </w:tcPr>
          <w:p w:rsidR="00497CEB" w:rsidRPr="00EB61F3" w:rsidRDefault="00497CEB" w:rsidP="00EB61F3">
            <w:pPr>
              <w:rPr>
                <w:sz w:val="28"/>
                <w:szCs w:val="28"/>
              </w:rPr>
            </w:pPr>
          </w:p>
        </w:tc>
        <w:tc>
          <w:tcPr>
            <w:tcW w:w="4160" w:type="dxa"/>
            <w:tcBorders>
              <w:top w:val="single" w:sz="8" w:space="0" w:color="auto"/>
              <w:right w:val="single" w:sz="8" w:space="0" w:color="auto"/>
            </w:tcBorders>
            <w:vAlign w:val="bottom"/>
          </w:tcPr>
          <w:p w:rsidR="00497CEB" w:rsidRPr="00EB61F3" w:rsidRDefault="00513D60" w:rsidP="00EB61F3">
            <w:pPr>
              <w:ind w:left="380"/>
              <w:rPr>
                <w:sz w:val="28"/>
                <w:szCs w:val="28"/>
              </w:rPr>
            </w:pPr>
            <w:r w:rsidRPr="00EB61F3">
              <w:rPr>
                <w:rFonts w:eastAsia="Times New Roman"/>
                <w:sz w:val="28"/>
                <w:szCs w:val="28"/>
              </w:rPr>
              <w:t>Блоки проверяемых умений</w:t>
            </w:r>
          </w:p>
        </w:tc>
        <w:tc>
          <w:tcPr>
            <w:tcW w:w="5672" w:type="dxa"/>
            <w:tcBorders>
              <w:top w:val="single" w:sz="8" w:space="0" w:color="auto"/>
              <w:right w:val="single" w:sz="8" w:space="0" w:color="auto"/>
            </w:tcBorders>
            <w:vAlign w:val="bottom"/>
          </w:tcPr>
          <w:p w:rsidR="00497CEB" w:rsidRPr="00EB61F3" w:rsidRDefault="00513D60" w:rsidP="00EB61F3">
            <w:pPr>
              <w:jc w:val="center"/>
              <w:rPr>
                <w:sz w:val="28"/>
                <w:szCs w:val="28"/>
              </w:rPr>
            </w:pPr>
            <w:r w:rsidRPr="00EB61F3">
              <w:rPr>
                <w:rFonts w:eastAsia="Times New Roman"/>
                <w:w w:val="99"/>
                <w:sz w:val="28"/>
                <w:szCs w:val="28"/>
              </w:rPr>
              <w:t>Число заданий в блоке и  характеристика</w:t>
            </w:r>
          </w:p>
        </w:tc>
      </w:tr>
      <w:tr w:rsidR="00497CEB" w:rsidRPr="00EB61F3" w:rsidTr="007960C5">
        <w:trPr>
          <w:trHeight w:val="277"/>
        </w:trPr>
        <w:tc>
          <w:tcPr>
            <w:tcW w:w="540" w:type="dxa"/>
            <w:tcBorders>
              <w:left w:val="single" w:sz="8" w:space="0" w:color="auto"/>
              <w:bottom w:val="single" w:sz="8" w:space="0" w:color="auto"/>
            </w:tcBorders>
            <w:vAlign w:val="bottom"/>
          </w:tcPr>
          <w:p w:rsidR="00497CEB" w:rsidRPr="00EB61F3" w:rsidRDefault="00497CEB" w:rsidP="00EB61F3">
            <w:pPr>
              <w:rPr>
                <w:sz w:val="28"/>
                <w:szCs w:val="28"/>
              </w:rPr>
            </w:pPr>
          </w:p>
        </w:tc>
        <w:tc>
          <w:tcPr>
            <w:tcW w:w="4160" w:type="dxa"/>
            <w:tcBorders>
              <w:bottom w:val="single" w:sz="8" w:space="0" w:color="auto"/>
              <w:right w:val="single" w:sz="8" w:space="0" w:color="auto"/>
            </w:tcBorders>
            <w:vAlign w:val="bottom"/>
          </w:tcPr>
          <w:p w:rsidR="00497CEB" w:rsidRPr="00EB61F3" w:rsidRDefault="00497CEB" w:rsidP="00EB61F3">
            <w:pPr>
              <w:rPr>
                <w:sz w:val="28"/>
                <w:szCs w:val="28"/>
              </w:rPr>
            </w:pPr>
          </w:p>
        </w:tc>
        <w:tc>
          <w:tcPr>
            <w:tcW w:w="5672" w:type="dxa"/>
            <w:tcBorders>
              <w:bottom w:val="single" w:sz="8" w:space="0" w:color="auto"/>
              <w:right w:val="single" w:sz="8" w:space="0" w:color="auto"/>
            </w:tcBorders>
            <w:vAlign w:val="bottom"/>
          </w:tcPr>
          <w:p w:rsidR="00497CEB" w:rsidRPr="00EB61F3" w:rsidRDefault="00513D60" w:rsidP="00EB61F3">
            <w:pPr>
              <w:jc w:val="center"/>
              <w:rPr>
                <w:sz w:val="28"/>
                <w:szCs w:val="28"/>
              </w:rPr>
            </w:pPr>
            <w:r w:rsidRPr="00EB61F3">
              <w:rPr>
                <w:rFonts w:eastAsia="Times New Roman"/>
                <w:sz w:val="28"/>
                <w:szCs w:val="28"/>
              </w:rPr>
              <w:t>заданий</w:t>
            </w:r>
          </w:p>
        </w:tc>
      </w:tr>
      <w:tr w:rsidR="007960C5" w:rsidRPr="00EB61F3" w:rsidTr="007960C5">
        <w:trPr>
          <w:trHeight w:val="264"/>
        </w:trPr>
        <w:tc>
          <w:tcPr>
            <w:tcW w:w="540" w:type="dxa"/>
            <w:tcBorders>
              <w:left w:val="single" w:sz="8" w:space="0" w:color="auto"/>
              <w:right w:val="single" w:sz="8" w:space="0" w:color="auto"/>
            </w:tcBorders>
            <w:vAlign w:val="bottom"/>
          </w:tcPr>
          <w:p w:rsidR="007960C5" w:rsidRPr="00EB61F3" w:rsidRDefault="007960C5" w:rsidP="00EB61F3">
            <w:pPr>
              <w:jc w:val="right"/>
              <w:rPr>
                <w:sz w:val="28"/>
                <w:szCs w:val="28"/>
              </w:rPr>
            </w:pPr>
            <w:r w:rsidRPr="00EB61F3">
              <w:rPr>
                <w:rFonts w:eastAsia="Times New Roman"/>
                <w:sz w:val="28"/>
                <w:szCs w:val="28"/>
              </w:rPr>
              <w:t>I.</w:t>
            </w:r>
          </w:p>
        </w:tc>
        <w:tc>
          <w:tcPr>
            <w:tcW w:w="4160" w:type="dxa"/>
            <w:vMerge w:val="restart"/>
            <w:tcBorders>
              <w:right w:val="single" w:sz="8" w:space="0" w:color="auto"/>
            </w:tcBorders>
          </w:tcPr>
          <w:p w:rsidR="007960C5" w:rsidRPr="00EB61F3" w:rsidRDefault="007960C5" w:rsidP="007960C5">
            <w:pPr>
              <w:ind w:left="100"/>
              <w:rPr>
                <w:sz w:val="28"/>
                <w:szCs w:val="28"/>
              </w:rPr>
            </w:pPr>
            <w:r w:rsidRPr="00EB61F3">
              <w:rPr>
                <w:rFonts w:eastAsia="Times New Roman"/>
                <w:sz w:val="28"/>
                <w:szCs w:val="28"/>
              </w:rPr>
              <w:t>Владение   понятийным   аппаратом</w:t>
            </w:r>
            <w:r>
              <w:rPr>
                <w:rFonts w:eastAsia="Times New Roman"/>
                <w:sz w:val="28"/>
                <w:szCs w:val="28"/>
              </w:rPr>
              <w:t xml:space="preserve"> </w:t>
            </w:r>
            <w:r w:rsidRPr="00EB61F3">
              <w:rPr>
                <w:rFonts w:eastAsia="Times New Roman"/>
                <w:sz w:val="28"/>
                <w:szCs w:val="28"/>
              </w:rPr>
              <w:t>курса физики: распознавание явлений,</w:t>
            </w:r>
          </w:p>
          <w:p w:rsidR="007960C5" w:rsidRPr="00EB61F3" w:rsidRDefault="007960C5" w:rsidP="007960C5">
            <w:pPr>
              <w:ind w:left="100"/>
              <w:rPr>
                <w:sz w:val="28"/>
                <w:szCs w:val="28"/>
              </w:rPr>
            </w:pPr>
            <w:r w:rsidRPr="00EB61F3">
              <w:rPr>
                <w:rFonts w:eastAsia="Times New Roman"/>
                <w:sz w:val="28"/>
                <w:szCs w:val="28"/>
              </w:rPr>
              <w:t xml:space="preserve">вычисление  значения  величин,  использование  законов  и  формул  </w:t>
            </w:r>
            <w:proofErr w:type="gramStart"/>
            <w:r w:rsidRPr="00EB61F3">
              <w:rPr>
                <w:rFonts w:eastAsia="Times New Roman"/>
                <w:sz w:val="28"/>
                <w:szCs w:val="28"/>
              </w:rPr>
              <w:t>для</w:t>
            </w:r>
            <w:proofErr w:type="gramEnd"/>
          </w:p>
          <w:p w:rsidR="007960C5" w:rsidRPr="00EB61F3" w:rsidRDefault="007960C5" w:rsidP="007960C5">
            <w:pPr>
              <w:ind w:left="100"/>
              <w:rPr>
                <w:sz w:val="28"/>
                <w:szCs w:val="28"/>
              </w:rPr>
            </w:pPr>
            <w:r w:rsidRPr="00EB61F3">
              <w:rPr>
                <w:rFonts w:eastAsia="Times New Roman"/>
                <w:sz w:val="28"/>
                <w:szCs w:val="28"/>
              </w:rPr>
              <w:t>анализа явлений и процессов</w:t>
            </w:r>
          </w:p>
        </w:tc>
        <w:tc>
          <w:tcPr>
            <w:tcW w:w="5672" w:type="dxa"/>
            <w:vMerge w:val="restart"/>
            <w:tcBorders>
              <w:right w:val="single" w:sz="8" w:space="0" w:color="auto"/>
            </w:tcBorders>
            <w:vAlign w:val="bottom"/>
          </w:tcPr>
          <w:p w:rsidR="007960C5" w:rsidRPr="00EB61F3" w:rsidRDefault="007960C5" w:rsidP="00EB61F3">
            <w:pPr>
              <w:ind w:left="100"/>
              <w:rPr>
                <w:sz w:val="28"/>
                <w:szCs w:val="28"/>
              </w:rPr>
            </w:pPr>
            <w:r w:rsidRPr="00EB61F3">
              <w:rPr>
                <w:rFonts w:eastAsia="Times New Roman"/>
                <w:b/>
                <w:bCs/>
                <w:sz w:val="28"/>
                <w:szCs w:val="28"/>
              </w:rPr>
              <w:t>Всего 14 заданий:</w:t>
            </w:r>
          </w:p>
          <w:p w:rsidR="007960C5" w:rsidRPr="00EB61F3" w:rsidRDefault="007960C5" w:rsidP="00EB61F3">
            <w:pPr>
              <w:ind w:left="100"/>
              <w:rPr>
                <w:sz w:val="28"/>
                <w:szCs w:val="28"/>
              </w:rPr>
            </w:pPr>
            <w:r w:rsidRPr="00EB61F3">
              <w:rPr>
                <w:rFonts w:eastAsia="Times New Roman"/>
                <w:b/>
                <w:bCs/>
                <w:sz w:val="28"/>
                <w:szCs w:val="28"/>
              </w:rPr>
              <w:t xml:space="preserve">12 заданий </w:t>
            </w:r>
            <w:r w:rsidRPr="00EB61F3">
              <w:rPr>
                <w:rFonts w:eastAsia="Times New Roman"/>
                <w:i/>
                <w:iCs/>
                <w:sz w:val="28"/>
                <w:szCs w:val="28"/>
              </w:rPr>
              <w:t>базового</w:t>
            </w:r>
            <w:r w:rsidRPr="00EB61F3">
              <w:rPr>
                <w:rFonts w:eastAsia="Times New Roman"/>
                <w:b/>
                <w:bCs/>
                <w:sz w:val="28"/>
                <w:szCs w:val="28"/>
              </w:rPr>
              <w:t xml:space="preserve"> </w:t>
            </w:r>
            <w:r w:rsidRPr="00EB61F3">
              <w:rPr>
                <w:rFonts w:eastAsia="Times New Roman"/>
                <w:sz w:val="28"/>
                <w:szCs w:val="28"/>
              </w:rPr>
              <w:t>уровня сложности из</w:t>
            </w:r>
            <w:r>
              <w:rPr>
                <w:rFonts w:eastAsia="Times New Roman"/>
                <w:sz w:val="28"/>
                <w:szCs w:val="28"/>
              </w:rPr>
              <w:t xml:space="preserve"> </w:t>
            </w:r>
            <w:r w:rsidRPr="00EB61F3">
              <w:rPr>
                <w:rFonts w:eastAsia="Times New Roman"/>
                <w:sz w:val="28"/>
                <w:szCs w:val="28"/>
              </w:rPr>
              <w:t>них:</w:t>
            </w:r>
          </w:p>
          <w:p w:rsidR="007960C5" w:rsidRPr="00EB61F3" w:rsidRDefault="007960C5" w:rsidP="00EB61F3">
            <w:pPr>
              <w:ind w:left="100"/>
              <w:rPr>
                <w:sz w:val="28"/>
                <w:szCs w:val="28"/>
              </w:rPr>
            </w:pPr>
            <w:r w:rsidRPr="00EB61F3">
              <w:rPr>
                <w:rFonts w:eastAsia="Times New Roman"/>
                <w:sz w:val="28"/>
                <w:szCs w:val="28"/>
              </w:rPr>
              <w:t>-  4  задания  на  выявление  соответствия</w:t>
            </w:r>
            <w:r>
              <w:rPr>
                <w:rFonts w:eastAsia="Times New Roman"/>
                <w:sz w:val="28"/>
                <w:szCs w:val="28"/>
              </w:rPr>
              <w:t xml:space="preserve"> </w:t>
            </w:r>
            <w:r w:rsidRPr="00EB61F3">
              <w:rPr>
                <w:rFonts w:eastAsia="Times New Roman"/>
                <w:sz w:val="28"/>
                <w:szCs w:val="28"/>
              </w:rPr>
              <w:t>между двумя группами объектов или процессов с кратким ответом в виде последовательности чисел;</w:t>
            </w:r>
          </w:p>
          <w:p w:rsidR="007960C5" w:rsidRPr="00EB61F3" w:rsidRDefault="007960C5" w:rsidP="00EB61F3">
            <w:pPr>
              <w:ind w:left="100"/>
              <w:rPr>
                <w:sz w:val="28"/>
                <w:szCs w:val="28"/>
              </w:rPr>
            </w:pPr>
            <w:r w:rsidRPr="00EB61F3">
              <w:rPr>
                <w:rFonts w:eastAsia="Times New Roman"/>
                <w:sz w:val="28"/>
                <w:szCs w:val="28"/>
              </w:rPr>
              <w:t>- 8 заданий с кратким ответом в виде числа</w:t>
            </w:r>
            <w:r>
              <w:rPr>
                <w:rFonts w:eastAsia="Times New Roman"/>
                <w:sz w:val="28"/>
                <w:szCs w:val="28"/>
              </w:rPr>
              <w:t xml:space="preserve"> </w:t>
            </w:r>
            <w:r w:rsidRPr="00EB61F3">
              <w:rPr>
                <w:rFonts w:eastAsia="Times New Roman"/>
                <w:sz w:val="28"/>
                <w:szCs w:val="28"/>
              </w:rPr>
              <w:t>или цифры, из них 1 задание с выбором ответа.</w:t>
            </w:r>
          </w:p>
          <w:p w:rsidR="007960C5" w:rsidRPr="00EB61F3" w:rsidRDefault="007960C5" w:rsidP="007960C5">
            <w:pPr>
              <w:ind w:left="100"/>
              <w:rPr>
                <w:sz w:val="28"/>
                <w:szCs w:val="28"/>
              </w:rPr>
            </w:pPr>
            <w:r w:rsidRPr="00EB61F3">
              <w:rPr>
                <w:rFonts w:eastAsia="Times New Roman"/>
                <w:b/>
                <w:bCs/>
                <w:sz w:val="28"/>
                <w:szCs w:val="28"/>
              </w:rPr>
              <w:t xml:space="preserve">2 задания </w:t>
            </w:r>
            <w:r w:rsidRPr="00EB61F3">
              <w:rPr>
                <w:rFonts w:eastAsia="Times New Roman"/>
                <w:i/>
                <w:iCs/>
                <w:sz w:val="28"/>
                <w:szCs w:val="28"/>
              </w:rPr>
              <w:t>повышенного</w:t>
            </w:r>
            <w:r w:rsidRPr="00EB61F3">
              <w:rPr>
                <w:rFonts w:eastAsia="Times New Roman"/>
                <w:b/>
                <w:bCs/>
                <w:sz w:val="28"/>
                <w:szCs w:val="28"/>
              </w:rPr>
              <w:t xml:space="preserve"> </w:t>
            </w:r>
            <w:r w:rsidRPr="00EB61F3">
              <w:rPr>
                <w:rFonts w:eastAsia="Times New Roman"/>
                <w:sz w:val="28"/>
                <w:szCs w:val="28"/>
              </w:rPr>
              <w:t>уровня сложности</w:t>
            </w:r>
            <w:r>
              <w:rPr>
                <w:rFonts w:eastAsia="Times New Roman"/>
                <w:sz w:val="28"/>
                <w:szCs w:val="28"/>
              </w:rPr>
              <w:t xml:space="preserve"> </w:t>
            </w:r>
            <w:r w:rsidRPr="00EB61F3">
              <w:rPr>
                <w:rFonts w:eastAsia="Times New Roman"/>
                <w:sz w:val="28"/>
                <w:szCs w:val="28"/>
              </w:rPr>
              <w:t>на множественный выбор двух утверждений из пяти предложенных</w:t>
            </w: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ind w:left="100"/>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ind w:left="100"/>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ind w:left="100"/>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7"/>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ind w:left="100"/>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56"/>
        </w:trPr>
        <w:tc>
          <w:tcPr>
            <w:tcW w:w="540" w:type="dxa"/>
            <w:tcBorders>
              <w:left w:val="single" w:sz="8" w:space="0" w:color="auto"/>
              <w:bottom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bottom w:val="single" w:sz="8" w:space="0" w:color="auto"/>
              <w:right w:val="single" w:sz="8" w:space="0" w:color="auto"/>
            </w:tcBorders>
            <w:vAlign w:val="bottom"/>
          </w:tcPr>
          <w:p w:rsidR="007960C5" w:rsidRPr="00EB61F3" w:rsidRDefault="007960C5" w:rsidP="00EB61F3">
            <w:pPr>
              <w:rPr>
                <w:sz w:val="28"/>
                <w:szCs w:val="28"/>
              </w:rPr>
            </w:pPr>
          </w:p>
        </w:tc>
        <w:tc>
          <w:tcPr>
            <w:tcW w:w="5672" w:type="dxa"/>
            <w:vMerge/>
            <w:tcBorders>
              <w:bottom w:val="single" w:sz="8" w:space="0" w:color="auto"/>
              <w:right w:val="single" w:sz="8" w:space="0" w:color="auto"/>
            </w:tcBorders>
            <w:vAlign w:val="bottom"/>
          </w:tcPr>
          <w:p w:rsidR="007960C5" w:rsidRPr="00EB61F3" w:rsidRDefault="007960C5" w:rsidP="00EB61F3">
            <w:pPr>
              <w:rPr>
                <w:sz w:val="28"/>
                <w:szCs w:val="28"/>
              </w:rPr>
            </w:pPr>
          </w:p>
        </w:tc>
      </w:tr>
      <w:tr w:rsidR="007960C5" w:rsidRPr="00EB61F3" w:rsidTr="007960C5">
        <w:trPr>
          <w:trHeight w:val="263"/>
        </w:trPr>
        <w:tc>
          <w:tcPr>
            <w:tcW w:w="540" w:type="dxa"/>
            <w:tcBorders>
              <w:left w:val="single" w:sz="8" w:space="0" w:color="auto"/>
              <w:right w:val="single" w:sz="8" w:space="0" w:color="auto"/>
            </w:tcBorders>
            <w:vAlign w:val="bottom"/>
          </w:tcPr>
          <w:p w:rsidR="007960C5" w:rsidRPr="00EB61F3" w:rsidRDefault="007960C5" w:rsidP="00EB61F3">
            <w:pPr>
              <w:jc w:val="right"/>
              <w:rPr>
                <w:sz w:val="28"/>
                <w:szCs w:val="28"/>
              </w:rPr>
            </w:pPr>
            <w:r w:rsidRPr="00EB61F3">
              <w:rPr>
                <w:rFonts w:eastAsia="Times New Roman"/>
                <w:sz w:val="28"/>
                <w:szCs w:val="28"/>
              </w:rPr>
              <w:t>II.</w:t>
            </w:r>
          </w:p>
        </w:tc>
        <w:tc>
          <w:tcPr>
            <w:tcW w:w="4160" w:type="dxa"/>
            <w:vMerge w:val="restart"/>
            <w:tcBorders>
              <w:right w:val="single" w:sz="8" w:space="0" w:color="auto"/>
            </w:tcBorders>
          </w:tcPr>
          <w:p w:rsidR="007960C5" w:rsidRPr="00EB61F3" w:rsidRDefault="007960C5" w:rsidP="007960C5">
            <w:pPr>
              <w:ind w:left="100"/>
              <w:rPr>
                <w:sz w:val="28"/>
                <w:szCs w:val="28"/>
              </w:rPr>
            </w:pPr>
            <w:r w:rsidRPr="00EB61F3">
              <w:rPr>
                <w:rFonts w:eastAsia="Times New Roman"/>
                <w:sz w:val="28"/>
                <w:szCs w:val="28"/>
              </w:rPr>
              <w:t>Методологические  умения  (проведение измерений и опытов)</w:t>
            </w:r>
          </w:p>
        </w:tc>
        <w:tc>
          <w:tcPr>
            <w:tcW w:w="5672" w:type="dxa"/>
            <w:vMerge w:val="restart"/>
            <w:tcBorders>
              <w:right w:val="single" w:sz="8" w:space="0" w:color="auto"/>
            </w:tcBorders>
            <w:vAlign w:val="bottom"/>
          </w:tcPr>
          <w:p w:rsidR="007960C5" w:rsidRPr="00EB61F3" w:rsidRDefault="007960C5" w:rsidP="00EB61F3">
            <w:pPr>
              <w:ind w:left="100"/>
              <w:rPr>
                <w:sz w:val="28"/>
                <w:szCs w:val="28"/>
              </w:rPr>
            </w:pPr>
            <w:r w:rsidRPr="00EB61F3">
              <w:rPr>
                <w:rFonts w:eastAsia="Times New Roman"/>
                <w:b/>
                <w:bCs/>
                <w:sz w:val="28"/>
                <w:szCs w:val="28"/>
              </w:rPr>
              <w:t>Всего 3 задания:</w:t>
            </w:r>
          </w:p>
          <w:p w:rsidR="007960C5" w:rsidRPr="00EB61F3" w:rsidRDefault="007960C5" w:rsidP="00EB61F3">
            <w:pPr>
              <w:ind w:left="100"/>
              <w:rPr>
                <w:sz w:val="28"/>
                <w:szCs w:val="28"/>
              </w:rPr>
            </w:pPr>
            <w:r w:rsidRPr="00EB61F3">
              <w:rPr>
                <w:rFonts w:eastAsia="Times New Roman"/>
                <w:b/>
                <w:bCs/>
                <w:sz w:val="28"/>
                <w:szCs w:val="28"/>
              </w:rPr>
              <w:t xml:space="preserve">- 1 задание </w:t>
            </w:r>
            <w:r w:rsidRPr="00EB61F3">
              <w:rPr>
                <w:rFonts w:eastAsia="Times New Roman"/>
                <w:i/>
                <w:iCs/>
                <w:sz w:val="28"/>
                <w:szCs w:val="28"/>
              </w:rPr>
              <w:t>базового</w:t>
            </w:r>
            <w:r w:rsidRPr="00EB61F3">
              <w:rPr>
                <w:rFonts w:eastAsia="Times New Roman"/>
                <w:b/>
                <w:bCs/>
                <w:sz w:val="28"/>
                <w:szCs w:val="28"/>
              </w:rPr>
              <w:t xml:space="preserve"> </w:t>
            </w:r>
            <w:r w:rsidRPr="00EB61F3">
              <w:rPr>
                <w:rFonts w:eastAsia="Times New Roman"/>
                <w:sz w:val="28"/>
                <w:szCs w:val="28"/>
              </w:rPr>
              <w:t>уровня сложности с</w:t>
            </w:r>
            <w:r>
              <w:rPr>
                <w:rFonts w:eastAsia="Times New Roman"/>
                <w:sz w:val="28"/>
                <w:szCs w:val="28"/>
              </w:rPr>
              <w:t xml:space="preserve"> </w:t>
            </w:r>
            <w:r w:rsidRPr="00EB61F3">
              <w:rPr>
                <w:rFonts w:eastAsia="Times New Roman"/>
                <w:sz w:val="28"/>
                <w:szCs w:val="28"/>
              </w:rPr>
              <w:t>выбором ответа;</w:t>
            </w:r>
          </w:p>
          <w:p w:rsidR="007960C5" w:rsidRPr="00EB61F3" w:rsidRDefault="007960C5" w:rsidP="00EB61F3">
            <w:pPr>
              <w:ind w:left="100"/>
              <w:rPr>
                <w:sz w:val="28"/>
                <w:szCs w:val="28"/>
              </w:rPr>
            </w:pPr>
            <w:r w:rsidRPr="00EB61F3">
              <w:rPr>
                <w:rFonts w:eastAsia="Times New Roman"/>
                <w:b/>
                <w:bCs/>
                <w:w w:val="99"/>
                <w:sz w:val="28"/>
                <w:szCs w:val="28"/>
              </w:rPr>
              <w:t xml:space="preserve">- 1 задание </w:t>
            </w:r>
            <w:r w:rsidRPr="00EB61F3">
              <w:rPr>
                <w:rFonts w:eastAsia="Times New Roman"/>
                <w:i/>
                <w:iCs/>
                <w:w w:val="99"/>
                <w:sz w:val="28"/>
                <w:szCs w:val="28"/>
              </w:rPr>
              <w:t>повышенного</w:t>
            </w:r>
            <w:r w:rsidRPr="00EB61F3">
              <w:rPr>
                <w:rFonts w:eastAsia="Times New Roman"/>
                <w:b/>
                <w:bCs/>
                <w:w w:val="99"/>
                <w:sz w:val="28"/>
                <w:szCs w:val="28"/>
              </w:rPr>
              <w:t xml:space="preserve"> </w:t>
            </w:r>
            <w:r w:rsidRPr="00EB61F3">
              <w:rPr>
                <w:rFonts w:eastAsia="Times New Roman"/>
                <w:w w:val="99"/>
                <w:sz w:val="28"/>
                <w:szCs w:val="28"/>
              </w:rPr>
              <w:t>уровня сложности</w:t>
            </w:r>
            <w:r>
              <w:rPr>
                <w:rFonts w:eastAsia="Times New Roman"/>
                <w:w w:val="99"/>
                <w:sz w:val="28"/>
                <w:szCs w:val="28"/>
              </w:rPr>
              <w:t xml:space="preserve"> </w:t>
            </w:r>
            <w:r w:rsidRPr="00EB61F3">
              <w:rPr>
                <w:rFonts w:eastAsia="Times New Roman"/>
                <w:sz w:val="28"/>
                <w:szCs w:val="28"/>
              </w:rPr>
              <w:t>на множественный выбор двух утверждений из пяти предложенных;</w:t>
            </w:r>
          </w:p>
          <w:p w:rsidR="007960C5" w:rsidRPr="00EB61F3" w:rsidRDefault="007960C5" w:rsidP="007960C5">
            <w:pPr>
              <w:ind w:left="100"/>
              <w:rPr>
                <w:sz w:val="28"/>
                <w:szCs w:val="28"/>
              </w:rPr>
            </w:pPr>
            <w:r w:rsidRPr="00EB61F3">
              <w:rPr>
                <w:rFonts w:eastAsia="Times New Roman"/>
                <w:b/>
                <w:bCs/>
                <w:sz w:val="28"/>
                <w:szCs w:val="28"/>
              </w:rPr>
              <w:t xml:space="preserve">-  1  </w:t>
            </w:r>
            <w:r w:rsidRPr="00EB61F3">
              <w:rPr>
                <w:rFonts w:eastAsia="Times New Roman"/>
                <w:sz w:val="28"/>
                <w:szCs w:val="28"/>
              </w:rPr>
              <w:t>экспериментальное  задание</w:t>
            </w:r>
            <w:r w:rsidRPr="00EB61F3">
              <w:rPr>
                <w:rFonts w:eastAsia="Times New Roman"/>
                <w:b/>
                <w:bCs/>
                <w:sz w:val="28"/>
                <w:szCs w:val="28"/>
              </w:rPr>
              <w:t xml:space="preserve">  </w:t>
            </w:r>
            <w:r w:rsidRPr="00EB61F3">
              <w:rPr>
                <w:rFonts w:eastAsia="Times New Roman"/>
                <w:i/>
                <w:iCs/>
                <w:sz w:val="28"/>
                <w:szCs w:val="28"/>
              </w:rPr>
              <w:t>высокого</w:t>
            </w:r>
            <w:r>
              <w:rPr>
                <w:rFonts w:eastAsia="Times New Roman"/>
                <w:i/>
                <w:iCs/>
                <w:sz w:val="28"/>
                <w:szCs w:val="28"/>
              </w:rPr>
              <w:t xml:space="preserve"> у</w:t>
            </w:r>
            <w:r w:rsidRPr="00EB61F3">
              <w:rPr>
                <w:rFonts w:eastAsia="Times New Roman"/>
                <w:sz w:val="28"/>
                <w:szCs w:val="28"/>
              </w:rPr>
              <w:t>ровня сложности с развернутым ответом.</w:t>
            </w: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ind w:left="100"/>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7"/>
        </w:trPr>
        <w:tc>
          <w:tcPr>
            <w:tcW w:w="540" w:type="dxa"/>
            <w:tcBorders>
              <w:left w:val="single" w:sz="8" w:space="0" w:color="auto"/>
              <w:bottom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bottom w:val="single" w:sz="8" w:space="0" w:color="auto"/>
              <w:right w:val="single" w:sz="8" w:space="0" w:color="auto"/>
            </w:tcBorders>
            <w:vAlign w:val="bottom"/>
          </w:tcPr>
          <w:p w:rsidR="007960C5" w:rsidRPr="00EB61F3" w:rsidRDefault="007960C5" w:rsidP="00EB61F3">
            <w:pPr>
              <w:rPr>
                <w:sz w:val="28"/>
                <w:szCs w:val="28"/>
              </w:rPr>
            </w:pPr>
          </w:p>
        </w:tc>
        <w:tc>
          <w:tcPr>
            <w:tcW w:w="5672" w:type="dxa"/>
            <w:vMerge/>
            <w:tcBorders>
              <w:bottom w:val="single" w:sz="8" w:space="0" w:color="auto"/>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64"/>
        </w:trPr>
        <w:tc>
          <w:tcPr>
            <w:tcW w:w="540" w:type="dxa"/>
            <w:tcBorders>
              <w:left w:val="single" w:sz="8" w:space="0" w:color="auto"/>
              <w:right w:val="single" w:sz="8" w:space="0" w:color="auto"/>
            </w:tcBorders>
            <w:vAlign w:val="bottom"/>
          </w:tcPr>
          <w:p w:rsidR="007960C5" w:rsidRPr="00EB61F3" w:rsidRDefault="007960C5" w:rsidP="00EB61F3">
            <w:pPr>
              <w:jc w:val="right"/>
              <w:rPr>
                <w:sz w:val="28"/>
                <w:szCs w:val="28"/>
              </w:rPr>
            </w:pPr>
            <w:r w:rsidRPr="00EB61F3">
              <w:rPr>
                <w:rFonts w:eastAsia="Times New Roman"/>
                <w:sz w:val="28"/>
                <w:szCs w:val="28"/>
              </w:rPr>
              <w:t>III.</w:t>
            </w:r>
          </w:p>
        </w:tc>
        <w:tc>
          <w:tcPr>
            <w:tcW w:w="4160" w:type="dxa"/>
            <w:vMerge w:val="restart"/>
            <w:tcBorders>
              <w:right w:val="single" w:sz="8" w:space="0" w:color="auto"/>
            </w:tcBorders>
          </w:tcPr>
          <w:p w:rsidR="007960C5" w:rsidRPr="00EB61F3" w:rsidRDefault="007960C5" w:rsidP="007960C5">
            <w:pPr>
              <w:ind w:left="100"/>
              <w:rPr>
                <w:sz w:val="28"/>
                <w:szCs w:val="28"/>
              </w:rPr>
            </w:pPr>
            <w:r w:rsidRPr="00EB61F3">
              <w:rPr>
                <w:rFonts w:eastAsia="Times New Roman"/>
                <w:sz w:val="28"/>
                <w:szCs w:val="28"/>
              </w:rPr>
              <w:t>Понимание принципов действия технических устройств, вклад учёных в</w:t>
            </w:r>
            <w:r>
              <w:rPr>
                <w:rFonts w:eastAsia="Times New Roman"/>
                <w:sz w:val="28"/>
                <w:szCs w:val="28"/>
              </w:rPr>
              <w:t xml:space="preserve"> </w:t>
            </w:r>
            <w:r w:rsidRPr="00EB61F3">
              <w:rPr>
                <w:rFonts w:eastAsia="Times New Roman"/>
                <w:sz w:val="28"/>
                <w:szCs w:val="28"/>
              </w:rPr>
              <w:t>развити</w:t>
            </w:r>
            <w:r>
              <w:rPr>
                <w:rFonts w:eastAsia="Times New Roman"/>
                <w:sz w:val="28"/>
                <w:szCs w:val="28"/>
              </w:rPr>
              <w:t xml:space="preserve">е </w:t>
            </w:r>
            <w:r w:rsidRPr="00EB61F3">
              <w:rPr>
                <w:rFonts w:eastAsia="Times New Roman"/>
                <w:sz w:val="28"/>
                <w:szCs w:val="28"/>
              </w:rPr>
              <w:t xml:space="preserve"> науки</w:t>
            </w:r>
          </w:p>
        </w:tc>
        <w:tc>
          <w:tcPr>
            <w:tcW w:w="5672" w:type="dxa"/>
            <w:vMerge w:val="restart"/>
            <w:tcBorders>
              <w:right w:val="single" w:sz="8" w:space="0" w:color="auto"/>
            </w:tcBorders>
            <w:vAlign w:val="bottom"/>
          </w:tcPr>
          <w:p w:rsidR="007960C5" w:rsidRPr="00EB61F3" w:rsidRDefault="007960C5" w:rsidP="00EB61F3">
            <w:pPr>
              <w:ind w:left="100"/>
              <w:rPr>
                <w:sz w:val="28"/>
                <w:szCs w:val="28"/>
              </w:rPr>
            </w:pPr>
            <w:r w:rsidRPr="00EB61F3">
              <w:rPr>
                <w:rFonts w:eastAsia="Times New Roman"/>
                <w:b/>
                <w:bCs/>
                <w:sz w:val="28"/>
                <w:szCs w:val="28"/>
              </w:rPr>
              <w:t xml:space="preserve">1 задание </w:t>
            </w:r>
            <w:r w:rsidRPr="00EB61F3">
              <w:rPr>
                <w:rFonts w:eastAsia="Times New Roman"/>
                <w:i/>
                <w:iCs/>
                <w:sz w:val="28"/>
                <w:szCs w:val="28"/>
              </w:rPr>
              <w:t>базового</w:t>
            </w:r>
            <w:r w:rsidRPr="00EB61F3">
              <w:rPr>
                <w:rFonts w:eastAsia="Times New Roman"/>
                <w:b/>
                <w:bCs/>
                <w:sz w:val="28"/>
                <w:szCs w:val="28"/>
              </w:rPr>
              <w:t xml:space="preserve"> </w:t>
            </w:r>
            <w:r w:rsidRPr="00EB61F3">
              <w:rPr>
                <w:rFonts w:eastAsia="Times New Roman"/>
                <w:sz w:val="28"/>
                <w:szCs w:val="28"/>
              </w:rPr>
              <w:t>уровня сложности на</w:t>
            </w:r>
            <w:r>
              <w:rPr>
                <w:rFonts w:eastAsia="Times New Roman"/>
                <w:sz w:val="28"/>
                <w:szCs w:val="28"/>
              </w:rPr>
              <w:t xml:space="preserve"> </w:t>
            </w:r>
            <w:r w:rsidRPr="00EB61F3">
              <w:rPr>
                <w:rFonts w:eastAsia="Times New Roman"/>
                <w:sz w:val="28"/>
                <w:szCs w:val="28"/>
              </w:rPr>
              <w:t>поиск соответствия между двумя группами</w:t>
            </w:r>
            <w:r>
              <w:rPr>
                <w:rFonts w:eastAsia="Times New Roman"/>
                <w:sz w:val="28"/>
                <w:szCs w:val="28"/>
              </w:rPr>
              <w:t xml:space="preserve"> </w:t>
            </w:r>
            <w:r w:rsidRPr="00EB61F3">
              <w:rPr>
                <w:rFonts w:eastAsia="Times New Roman"/>
                <w:sz w:val="28"/>
                <w:szCs w:val="28"/>
              </w:rPr>
              <w:t>объектов или процессов с кратким ответом</w:t>
            </w:r>
          </w:p>
          <w:p w:rsidR="007960C5" w:rsidRPr="00EB61F3" w:rsidRDefault="007960C5" w:rsidP="00EB61F3">
            <w:pPr>
              <w:ind w:left="100"/>
              <w:rPr>
                <w:sz w:val="28"/>
                <w:szCs w:val="28"/>
              </w:rPr>
            </w:pPr>
            <w:r w:rsidRPr="00EB61F3">
              <w:rPr>
                <w:rFonts w:eastAsia="Times New Roman"/>
                <w:sz w:val="28"/>
                <w:szCs w:val="28"/>
              </w:rPr>
              <w:t>в виде последовательности чисел</w:t>
            </w: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ind w:left="100"/>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ind w:left="100"/>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7"/>
        </w:trPr>
        <w:tc>
          <w:tcPr>
            <w:tcW w:w="540" w:type="dxa"/>
            <w:tcBorders>
              <w:left w:val="single" w:sz="8" w:space="0" w:color="auto"/>
              <w:bottom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bottom w:val="single" w:sz="8" w:space="0" w:color="auto"/>
              <w:right w:val="single" w:sz="8" w:space="0" w:color="auto"/>
            </w:tcBorders>
            <w:vAlign w:val="bottom"/>
          </w:tcPr>
          <w:p w:rsidR="007960C5" w:rsidRPr="00EB61F3" w:rsidRDefault="007960C5" w:rsidP="00EB61F3">
            <w:pPr>
              <w:rPr>
                <w:sz w:val="28"/>
                <w:szCs w:val="28"/>
              </w:rPr>
            </w:pPr>
          </w:p>
        </w:tc>
        <w:tc>
          <w:tcPr>
            <w:tcW w:w="5672" w:type="dxa"/>
            <w:vMerge/>
            <w:tcBorders>
              <w:bottom w:val="single" w:sz="8" w:space="0" w:color="auto"/>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64"/>
        </w:trPr>
        <w:tc>
          <w:tcPr>
            <w:tcW w:w="540" w:type="dxa"/>
            <w:tcBorders>
              <w:left w:val="single" w:sz="8" w:space="0" w:color="auto"/>
              <w:right w:val="single" w:sz="8" w:space="0" w:color="auto"/>
            </w:tcBorders>
            <w:vAlign w:val="bottom"/>
          </w:tcPr>
          <w:p w:rsidR="007960C5" w:rsidRPr="00EB61F3" w:rsidRDefault="007960C5" w:rsidP="00EB61F3">
            <w:pPr>
              <w:jc w:val="right"/>
              <w:rPr>
                <w:sz w:val="28"/>
                <w:szCs w:val="28"/>
              </w:rPr>
            </w:pPr>
            <w:r w:rsidRPr="00EB61F3">
              <w:rPr>
                <w:rFonts w:eastAsia="Times New Roman"/>
                <w:sz w:val="28"/>
                <w:szCs w:val="28"/>
              </w:rPr>
              <w:t>IV.</w:t>
            </w:r>
          </w:p>
        </w:tc>
        <w:tc>
          <w:tcPr>
            <w:tcW w:w="4160" w:type="dxa"/>
            <w:vMerge w:val="restart"/>
            <w:tcBorders>
              <w:right w:val="single" w:sz="8" w:space="0" w:color="auto"/>
            </w:tcBorders>
          </w:tcPr>
          <w:p w:rsidR="007960C5" w:rsidRPr="00EB61F3" w:rsidRDefault="007960C5" w:rsidP="007960C5">
            <w:pPr>
              <w:ind w:left="100"/>
              <w:rPr>
                <w:sz w:val="28"/>
                <w:szCs w:val="28"/>
              </w:rPr>
            </w:pPr>
            <w:r w:rsidRPr="00EB61F3">
              <w:rPr>
                <w:rFonts w:eastAsia="Times New Roman"/>
                <w:sz w:val="28"/>
                <w:szCs w:val="28"/>
              </w:rPr>
              <w:t>Работа с текстом физического содержания</w:t>
            </w:r>
          </w:p>
        </w:tc>
        <w:tc>
          <w:tcPr>
            <w:tcW w:w="5672" w:type="dxa"/>
            <w:vMerge w:val="restart"/>
            <w:tcBorders>
              <w:right w:val="single" w:sz="8" w:space="0" w:color="auto"/>
            </w:tcBorders>
          </w:tcPr>
          <w:p w:rsidR="007960C5" w:rsidRPr="00EB61F3" w:rsidRDefault="007960C5" w:rsidP="007960C5">
            <w:pPr>
              <w:ind w:left="100"/>
              <w:rPr>
                <w:sz w:val="28"/>
                <w:szCs w:val="28"/>
              </w:rPr>
            </w:pPr>
            <w:r w:rsidRPr="00EB61F3">
              <w:rPr>
                <w:rFonts w:eastAsia="Times New Roman"/>
                <w:b/>
                <w:bCs/>
                <w:sz w:val="28"/>
                <w:szCs w:val="28"/>
              </w:rPr>
              <w:t>Всего 3 задания:</w:t>
            </w:r>
          </w:p>
          <w:p w:rsidR="007960C5" w:rsidRPr="00EB61F3" w:rsidRDefault="007960C5" w:rsidP="007960C5">
            <w:pPr>
              <w:ind w:left="100"/>
              <w:rPr>
                <w:sz w:val="28"/>
                <w:szCs w:val="28"/>
              </w:rPr>
            </w:pPr>
            <w:r w:rsidRPr="00EB61F3">
              <w:rPr>
                <w:rFonts w:eastAsia="Times New Roman"/>
                <w:b/>
                <w:bCs/>
                <w:sz w:val="28"/>
                <w:szCs w:val="28"/>
              </w:rPr>
              <w:t xml:space="preserve">- 2 задания </w:t>
            </w:r>
            <w:r w:rsidRPr="00EB61F3">
              <w:rPr>
                <w:rFonts w:eastAsia="Times New Roman"/>
                <w:i/>
                <w:iCs/>
                <w:sz w:val="28"/>
                <w:szCs w:val="28"/>
              </w:rPr>
              <w:t>базового</w:t>
            </w:r>
            <w:r w:rsidRPr="00EB61F3">
              <w:rPr>
                <w:rFonts w:eastAsia="Times New Roman"/>
                <w:b/>
                <w:bCs/>
                <w:sz w:val="28"/>
                <w:szCs w:val="28"/>
              </w:rPr>
              <w:t xml:space="preserve"> </w:t>
            </w:r>
            <w:r w:rsidRPr="00EB61F3">
              <w:rPr>
                <w:rFonts w:eastAsia="Times New Roman"/>
                <w:sz w:val="28"/>
                <w:szCs w:val="28"/>
              </w:rPr>
              <w:t>уровня сложности с</w:t>
            </w:r>
            <w:r>
              <w:rPr>
                <w:rFonts w:eastAsia="Times New Roman"/>
                <w:sz w:val="28"/>
                <w:szCs w:val="28"/>
              </w:rPr>
              <w:t xml:space="preserve"> </w:t>
            </w:r>
            <w:r w:rsidRPr="00EB61F3">
              <w:rPr>
                <w:rFonts w:eastAsia="Times New Roman"/>
                <w:sz w:val="28"/>
                <w:szCs w:val="28"/>
              </w:rPr>
              <w:t>выбором ответа;</w:t>
            </w:r>
          </w:p>
          <w:p w:rsidR="007960C5" w:rsidRPr="00EB61F3" w:rsidRDefault="007960C5" w:rsidP="007960C5">
            <w:pPr>
              <w:ind w:left="100"/>
              <w:rPr>
                <w:sz w:val="28"/>
                <w:szCs w:val="28"/>
              </w:rPr>
            </w:pPr>
            <w:r w:rsidRPr="00EB61F3">
              <w:rPr>
                <w:rFonts w:eastAsia="Times New Roman"/>
                <w:b/>
                <w:bCs/>
                <w:w w:val="99"/>
                <w:sz w:val="28"/>
                <w:szCs w:val="28"/>
              </w:rPr>
              <w:t xml:space="preserve">- 1 задание </w:t>
            </w:r>
            <w:r w:rsidRPr="00EB61F3">
              <w:rPr>
                <w:rFonts w:eastAsia="Times New Roman"/>
                <w:i/>
                <w:iCs/>
                <w:w w:val="99"/>
                <w:sz w:val="28"/>
                <w:szCs w:val="28"/>
              </w:rPr>
              <w:t>повышенного</w:t>
            </w:r>
            <w:r w:rsidRPr="00EB61F3">
              <w:rPr>
                <w:rFonts w:eastAsia="Times New Roman"/>
                <w:b/>
                <w:bCs/>
                <w:w w:val="99"/>
                <w:sz w:val="28"/>
                <w:szCs w:val="28"/>
              </w:rPr>
              <w:t xml:space="preserve"> </w:t>
            </w:r>
            <w:r w:rsidRPr="00EB61F3">
              <w:rPr>
                <w:rFonts w:eastAsia="Times New Roman"/>
                <w:w w:val="99"/>
                <w:sz w:val="28"/>
                <w:szCs w:val="28"/>
              </w:rPr>
              <w:t>уровня сложности</w:t>
            </w:r>
            <w:r>
              <w:rPr>
                <w:rFonts w:eastAsia="Times New Roman"/>
                <w:w w:val="99"/>
                <w:sz w:val="28"/>
                <w:szCs w:val="28"/>
              </w:rPr>
              <w:t xml:space="preserve"> </w:t>
            </w:r>
            <w:r w:rsidRPr="00EB61F3">
              <w:rPr>
                <w:rFonts w:eastAsia="Times New Roman"/>
                <w:sz w:val="28"/>
                <w:szCs w:val="28"/>
              </w:rPr>
              <w:t>с развернутым ответом (качественная задача).</w:t>
            </w:r>
          </w:p>
        </w:tc>
      </w:tr>
      <w:tr w:rsidR="007960C5" w:rsidRPr="00EB61F3" w:rsidTr="007960C5">
        <w:trPr>
          <w:trHeight w:val="277"/>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ind w:left="100"/>
              <w:rPr>
                <w:sz w:val="28"/>
                <w:szCs w:val="28"/>
              </w:rPr>
            </w:pPr>
          </w:p>
        </w:tc>
        <w:tc>
          <w:tcPr>
            <w:tcW w:w="5672" w:type="dxa"/>
            <w:vMerge/>
            <w:tcBorders>
              <w:right w:val="single" w:sz="8" w:space="0" w:color="auto"/>
            </w:tcBorders>
          </w:tcPr>
          <w:p w:rsidR="007960C5" w:rsidRPr="00EB61F3" w:rsidRDefault="007960C5" w:rsidP="007960C5">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tcPr>
          <w:p w:rsidR="007960C5" w:rsidRPr="00EB61F3" w:rsidRDefault="007960C5" w:rsidP="007960C5">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tcPr>
          <w:p w:rsidR="007960C5" w:rsidRPr="00EB61F3" w:rsidRDefault="007960C5" w:rsidP="007960C5">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tcPr>
          <w:p w:rsidR="007960C5" w:rsidRPr="00EB61F3" w:rsidRDefault="007960C5" w:rsidP="007960C5">
            <w:pPr>
              <w:ind w:left="100"/>
              <w:rPr>
                <w:sz w:val="28"/>
                <w:szCs w:val="28"/>
              </w:rPr>
            </w:pPr>
          </w:p>
        </w:tc>
      </w:tr>
      <w:tr w:rsidR="007960C5" w:rsidRPr="00EB61F3" w:rsidTr="007960C5">
        <w:trPr>
          <w:trHeight w:val="277"/>
        </w:trPr>
        <w:tc>
          <w:tcPr>
            <w:tcW w:w="540" w:type="dxa"/>
            <w:tcBorders>
              <w:left w:val="single" w:sz="8" w:space="0" w:color="auto"/>
              <w:bottom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bottom w:val="single" w:sz="8" w:space="0" w:color="auto"/>
              <w:right w:val="single" w:sz="8" w:space="0" w:color="auto"/>
            </w:tcBorders>
            <w:vAlign w:val="bottom"/>
          </w:tcPr>
          <w:p w:rsidR="007960C5" w:rsidRPr="00EB61F3" w:rsidRDefault="007960C5" w:rsidP="00EB61F3">
            <w:pPr>
              <w:rPr>
                <w:sz w:val="28"/>
                <w:szCs w:val="28"/>
              </w:rPr>
            </w:pPr>
          </w:p>
        </w:tc>
        <w:tc>
          <w:tcPr>
            <w:tcW w:w="5672" w:type="dxa"/>
            <w:vMerge/>
            <w:tcBorders>
              <w:bottom w:val="single" w:sz="8" w:space="0" w:color="auto"/>
              <w:right w:val="single" w:sz="8" w:space="0" w:color="auto"/>
            </w:tcBorders>
          </w:tcPr>
          <w:p w:rsidR="007960C5" w:rsidRPr="00EB61F3" w:rsidRDefault="007960C5" w:rsidP="007960C5">
            <w:pPr>
              <w:ind w:left="100"/>
              <w:rPr>
                <w:sz w:val="28"/>
                <w:szCs w:val="28"/>
              </w:rPr>
            </w:pPr>
          </w:p>
        </w:tc>
      </w:tr>
      <w:tr w:rsidR="007960C5" w:rsidRPr="00EB61F3" w:rsidTr="007960C5">
        <w:trPr>
          <w:trHeight w:val="267"/>
        </w:trPr>
        <w:tc>
          <w:tcPr>
            <w:tcW w:w="540" w:type="dxa"/>
            <w:tcBorders>
              <w:left w:val="single" w:sz="8" w:space="0" w:color="auto"/>
              <w:right w:val="single" w:sz="8" w:space="0" w:color="auto"/>
            </w:tcBorders>
            <w:vAlign w:val="bottom"/>
          </w:tcPr>
          <w:p w:rsidR="007960C5" w:rsidRPr="00EB61F3" w:rsidRDefault="007960C5" w:rsidP="00EB61F3">
            <w:pPr>
              <w:jc w:val="right"/>
              <w:rPr>
                <w:sz w:val="28"/>
                <w:szCs w:val="28"/>
              </w:rPr>
            </w:pPr>
            <w:r w:rsidRPr="00EB61F3">
              <w:rPr>
                <w:rFonts w:eastAsia="Times New Roman"/>
                <w:sz w:val="28"/>
                <w:szCs w:val="28"/>
              </w:rPr>
              <w:t>V.</w:t>
            </w:r>
          </w:p>
        </w:tc>
        <w:tc>
          <w:tcPr>
            <w:tcW w:w="4160" w:type="dxa"/>
            <w:vMerge w:val="restart"/>
            <w:tcBorders>
              <w:right w:val="single" w:sz="8" w:space="0" w:color="auto"/>
            </w:tcBorders>
          </w:tcPr>
          <w:p w:rsidR="007960C5" w:rsidRPr="00EB61F3" w:rsidRDefault="007960C5" w:rsidP="007960C5">
            <w:pPr>
              <w:ind w:left="100"/>
              <w:rPr>
                <w:sz w:val="28"/>
                <w:szCs w:val="28"/>
              </w:rPr>
            </w:pPr>
            <w:r w:rsidRPr="00EB61F3">
              <w:rPr>
                <w:rFonts w:eastAsia="Times New Roman"/>
                <w:sz w:val="28"/>
                <w:szCs w:val="28"/>
              </w:rPr>
              <w:t xml:space="preserve">Решение  </w:t>
            </w:r>
            <w:proofErr w:type="gramStart"/>
            <w:r w:rsidRPr="00EB61F3">
              <w:rPr>
                <w:rFonts w:eastAsia="Times New Roman"/>
                <w:sz w:val="28"/>
                <w:szCs w:val="28"/>
              </w:rPr>
              <w:t>расчётных</w:t>
            </w:r>
            <w:proofErr w:type="gramEnd"/>
            <w:r w:rsidRPr="00EB61F3">
              <w:rPr>
                <w:rFonts w:eastAsia="Times New Roman"/>
                <w:sz w:val="28"/>
                <w:szCs w:val="28"/>
              </w:rPr>
              <w:t xml:space="preserve">  и  качественных</w:t>
            </w:r>
          </w:p>
          <w:p w:rsidR="007960C5" w:rsidRPr="00EB61F3" w:rsidRDefault="007960C5" w:rsidP="007960C5">
            <w:pPr>
              <w:ind w:left="100"/>
              <w:rPr>
                <w:sz w:val="28"/>
                <w:szCs w:val="28"/>
              </w:rPr>
            </w:pPr>
            <w:r w:rsidRPr="00EB61F3">
              <w:rPr>
                <w:rFonts w:eastAsia="Times New Roman"/>
                <w:sz w:val="28"/>
                <w:szCs w:val="28"/>
              </w:rPr>
              <w:t>задач</w:t>
            </w:r>
          </w:p>
        </w:tc>
        <w:tc>
          <w:tcPr>
            <w:tcW w:w="5672" w:type="dxa"/>
            <w:vMerge w:val="restart"/>
            <w:tcBorders>
              <w:right w:val="single" w:sz="8" w:space="0" w:color="auto"/>
            </w:tcBorders>
            <w:vAlign w:val="bottom"/>
          </w:tcPr>
          <w:p w:rsidR="007960C5" w:rsidRPr="00EB61F3" w:rsidRDefault="007960C5" w:rsidP="00EB61F3">
            <w:pPr>
              <w:ind w:left="100"/>
              <w:rPr>
                <w:sz w:val="28"/>
                <w:szCs w:val="28"/>
              </w:rPr>
            </w:pPr>
            <w:r w:rsidRPr="00EB61F3">
              <w:rPr>
                <w:rFonts w:eastAsia="Times New Roman"/>
                <w:b/>
                <w:bCs/>
                <w:sz w:val="28"/>
                <w:szCs w:val="28"/>
              </w:rPr>
              <w:t xml:space="preserve">Всего 4 задания </w:t>
            </w:r>
            <w:r w:rsidRPr="00EB61F3">
              <w:rPr>
                <w:rFonts w:eastAsia="Times New Roman"/>
                <w:sz w:val="28"/>
                <w:szCs w:val="28"/>
              </w:rPr>
              <w:t>с развернутым ответом:</w:t>
            </w:r>
          </w:p>
          <w:p w:rsidR="007960C5" w:rsidRPr="00EB61F3" w:rsidRDefault="007960C5" w:rsidP="00EB61F3">
            <w:pPr>
              <w:ind w:left="100"/>
              <w:rPr>
                <w:sz w:val="28"/>
                <w:szCs w:val="28"/>
              </w:rPr>
            </w:pPr>
            <w:r w:rsidRPr="00EB61F3">
              <w:rPr>
                <w:rFonts w:eastAsia="Times New Roman"/>
                <w:b/>
                <w:bCs/>
                <w:sz w:val="28"/>
                <w:szCs w:val="28"/>
              </w:rPr>
              <w:t xml:space="preserve">- 2 задания </w:t>
            </w:r>
            <w:r w:rsidRPr="00EB61F3">
              <w:rPr>
                <w:rFonts w:eastAsia="Times New Roman"/>
                <w:i/>
                <w:iCs/>
                <w:sz w:val="28"/>
                <w:szCs w:val="28"/>
              </w:rPr>
              <w:t>повышенного</w:t>
            </w:r>
            <w:r w:rsidRPr="00EB61F3">
              <w:rPr>
                <w:rFonts w:eastAsia="Times New Roman"/>
                <w:b/>
                <w:bCs/>
                <w:sz w:val="28"/>
                <w:szCs w:val="28"/>
              </w:rPr>
              <w:t xml:space="preserve"> </w:t>
            </w:r>
            <w:r w:rsidRPr="00EB61F3">
              <w:rPr>
                <w:rFonts w:eastAsia="Times New Roman"/>
                <w:sz w:val="28"/>
                <w:szCs w:val="28"/>
              </w:rPr>
              <w:t>уровня сложности (качественная и расчетная задачи);</w:t>
            </w:r>
          </w:p>
          <w:p w:rsidR="007960C5" w:rsidRPr="00EB61F3" w:rsidRDefault="007960C5" w:rsidP="007960C5">
            <w:pPr>
              <w:ind w:left="100"/>
              <w:rPr>
                <w:sz w:val="28"/>
                <w:szCs w:val="28"/>
              </w:rPr>
            </w:pPr>
            <w:r w:rsidRPr="00EB61F3">
              <w:rPr>
                <w:rFonts w:eastAsia="Times New Roman"/>
                <w:b/>
                <w:bCs/>
                <w:sz w:val="28"/>
                <w:szCs w:val="28"/>
              </w:rPr>
              <w:t xml:space="preserve">- 2 задания </w:t>
            </w:r>
            <w:r w:rsidRPr="00EB61F3">
              <w:rPr>
                <w:rFonts w:eastAsia="Times New Roman"/>
                <w:i/>
                <w:iCs/>
                <w:sz w:val="28"/>
                <w:szCs w:val="28"/>
              </w:rPr>
              <w:t>высокого</w:t>
            </w:r>
            <w:r w:rsidRPr="00EB61F3">
              <w:rPr>
                <w:rFonts w:eastAsia="Times New Roman"/>
                <w:b/>
                <w:bCs/>
                <w:sz w:val="28"/>
                <w:szCs w:val="28"/>
              </w:rPr>
              <w:t xml:space="preserve">  </w:t>
            </w:r>
            <w:r w:rsidRPr="00EB61F3">
              <w:rPr>
                <w:rFonts w:eastAsia="Times New Roman"/>
                <w:sz w:val="28"/>
                <w:szCs w:val="28"/>
              </w:rPr>
              <w:t>уровня  сложности</w:t>
            </w:r>
            <w:r>
              <w:rPr>
                <w:rFonts w:eastAsia="Times New Roman"/>
                <w:sz w:val="28"/>
                <w:szCs w:val="28"/>
              </w:rPr>
              <w:t xml:space="preserve"> </w:t>
            </w:r>
            <w:r w:rsidRPr="00EB61F3">
              <w:rPr>
                <w:rFonts w:eastAsia="Times New Roman"/>
                <w:sz w:val="28"/>
                <w:szCs w:val="28"/>
              </w:rPr>
              <w:t>(комбинированные расчетные задачи).</w:t>
            </w: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ind w:left="100"/>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6"/>
        </w:trPr>
        <w:tc>
          <w:tcPr>
            <w:tcW w:w="540" w:type="dxa"/>
            <w:tcBorders>
              <w:left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right w:val="single" w:sz="8" w:space="0" w:color="auto"/>
            </w:tcBorders>
            <w:vAlign w:val="bottom"/>
          </w:tcPr>
          <w:p w:rsidR="007960C5" w:rsidRPr="00EB61F3" w:rsidRDefault="007960C5" w:rsidP="00EB61F3">
            <w:pPr>
              <w:rPr>
                <w:sz w:val="28"/>
                <w:szCs w:val="28"/>
              </w:rPr>
            </w:pPr>
          </w:p>
        </w:tc>
        <w:tc>
          <w:tcPr>
            <w:tcW w:w="5672" w:type="dxa"/>
            <w:vMerge/>
            <w:tcBorders>
              <w:right w:val="single" w:sz="8" w:space="0" w:color="auto"/>
            </w:tcBorders>
            <w:vAlign w:val="bottom"/>
          </w:tcPr>
          <w:p w:rsidR="007960C5" w:rsidRPr="00EB61F3" w:rsidRDefault="007960C5" w:rsidP="00EB61F3">
            <w:pPr>
              <w:ind w:left="100"/>
              <w:rPr>
                <w:sz w:val="28"/>
                <w:szCs w:val="28"/>
              </w:rPr>
            </w:pPr>
          </w:p>
        </w:tc>
      </w:tr>
      <w:tr w:rsidR="007960C5" w:rsidRPr="00EB61F3" w:rsidTr="007960C5">
        <w:trPr>
          <w:trHeight w:val="277"/>
        </w:trPr>
        <w:tc>
          <w:tcPr>
            <w:tcW w:w="540" w:type="dxa"/>
            <w:tcBorders>
              <w:left w:val="single" w:sz="8" w:space="0" w:color="auto"/>
              <w:bottom w:val="single" w:sz="8" w:space="0" w:color="auto"/>
              <w:right w:val="single" w:sz="8" w:space="0" w:color="auto"/>
            </w:tcBorders>
            <w:vAlign w:val="bottom"/>
          </w:tcPr>
          <w:p w:rsidR="007960C5" w:rsidRPr="00EB61F3" w:rsidRDefault="007960C5" w:rsidP="00EB61F3">
            <w:pPr>
              <w:rPr>
                <w:sz w:val="28"/>
                <w:szCs w:val="28"/>
              </w:rPr>
            </w:pPr>
          </w:p>
        </w:tc>
        <w:tc>
          <w:tcPr>
            <w:tcW w:w="4160" w:type="dxa"/>
            <w:vMerge/>
            <w:tcBorders>
              <w:bottom w:val="single" w:sz="8" w:space="0" w:color="auto"/>
              <w:right w:val="single" w:sz="8" w:space="0" w:color="auto"/>
            </w:tcBorders>
            <w:vAlign w:val="bottom"/>
          </w:tcPr>
          <w:p w:rsidR="007960C5" w:rsidRPr="00EB61F3" w:rsidRDefault="007960C5" w:rsidP="00EB61F3">
            <w:pPr>
              <w:rPr>
                <w:sz w:val="28"/>
                <w:szCs w:val="28"/>
              </w:rPr>
            </w:pPr>
          </w:p>
        </w:tc>
        <w:tc>
          <w:tcPr>
            <w:tcW w:w="5672" w:type="dxa"/>
            <w:vMerge/>
            <w:tcBorders>
              <w:bottom w:val="single" w:sz="8" w:space="0" w:color="auto"/>
              <w:right w:val="single" w:sz="8" w:space="0" w:color="auto"/>
            </w:tcBorders>
            <w:vAlign w:val="bottom"/>
          </w:tcPr>
          <w:p w:rsidR="007960C5" w:rsidRPr="00EB61F3" w:rsidRDefault="007960C5" w:rsidP="00EB61F3">
            <w:pPr>
              <w:ind w:left="100"/>
              <w:rPr>
                <w:sz w:val="28"/>
                <w:szCs w:val="28"/>
              </w:rPr>
            </w:pPr>
          </w:p>
        </w:tc>
      </w:tr>
    </w:tbl>
    <w:p w:rsidR="00497CEB" w:rsidRPr="00EB61F3" w:rsidRDefault="00497CEB" w:rsidP="00EB61F3">
      <w:pPr>
        <w:rPr>
          <w:sz w:val="28"/>
          <w:szCs w:val="28"/>
        </w:rPr>
      </w:pPr>
    </w:p>
    <w:p w:rsidR="007960C5" w:rsidRDefault="00513D60" w:rsidP="00EB61F3">
      <w:pPr>
        <w:ind w:left="260" w:firstLine="545"/>
        <w:jc w:val="both"/>
        <w:rPr>
          <w:rFonts w:eastAsia="Times New Roman"/>
          <w:sz w:val="28"/>
          <w:szCs w:val="28"/>
        </w:rPr>
      </w:pPr>
      <w:r w:rsidRPr="00EB61F3">
        <w:rPr>
          <w:rFonts w:eastAsia="Times New Roman"/>
          <w:sz w:val="28"/>
          <w:szCs w:val="28"/>
        </w:rPr>
        <w:t xml:space="preserve">Таким образом, экзаменационная работа состоит из 25 заданий трех уровней сложности разного типа и формата: </w:t>
      </w:r>
      <w:r w:rsidRPr="00EB61F3">
        <w:rPr>
          <w:rFonts w:eastAsia="Times New Roman"/>
          <w:i/>
          <w:iCs/>
          <w:sz w:val="28"/>
          <w:szCs w:val="28"/>
        </w:rPr>
        <w:t>базовый</w:t>
      </w:r>
      <w:r w:rsidRPr="00EB61F3">
        <w:rPr>
          <w:rFonts w:eastAsia="Times New Roman"/>
          <w:sz w:val="28"/>
          <w:szCs w:val="28"/>
        </w:rPr>
        <w:t xml:space="preserve"> - 16 заданий (</w:t>
      </w:r>
      <w:proofErr w:type="gramStart"/>
      <w:r w:rsidRPr="00EB61F3">
        <w:rPr>
          <w:rFonts w:eastAsia="Times New Roman"/>
          <w:sz w:val="28"/>
          <w:szCs w:val="28"/>
        </w:rPr>
        <w:t>максималь-ный</w:t>
      </w:r>
      <w:proofErr w:type="gramEnd"/>
      <w:r w:rsidRPr="00EB61F3">
        <w:rPr>
          <w:rFonts w:eastAsia="Times New Roman"/>
          <w:sz w:val="28"/>
          <w:szCs w:val="28"/>
        </w:rPr>
        <w:t xml:space="preserve"> первичный балл 21); </w:t>
      </w:r>
      <w:r w:rsidRPr="00EB61F3">
        <w:rPr>
          <w:rFonts w:eastAsia="Times New Roman"/>
          <w:i/>
          <w:iCs/>
          <w:sz w:val="28"/>
          <w:szCs w:val="28"/>
        </w:rPr>
        <w:t>повышенный</w:t>
      </w:r>
      <w:r w:rsidRPr="00EB61F3">
        <w:rPr>
          <w:rFonts w:eastAsia="Times New Roman"/>
          <w:sz w:val="28"/>
          <w:szCs w:val="28"/>
        </w:rPr>
        <w:t xml:space="preserve"> - 6 заданий (максимальный первичный балл 13); </w:t>
      </w:r>
      <w:r w:rsidRPr="00EB61F3">
        <w:rPr>
          <w:rFonts w:eastAsia="Times New Roman"/>
          <w:i/>
          <w:iCs/>
          <w:sz w:val="28"/>
          <w:szCs w:val="28"/>
        </w:rPr>
        <w:t>высокий</w:t>
      </w:r>
      <w:r w:rsidRPr="00EB61F3">
        <w:rPr>
          <w:rFonts w:eastAsia="Times New Roman"/>
          <w:sz w:val="28"/>
          <w:szCs w:val="28"/>
        </w:rPr>
        <w:t xml:space="preserve"> - 3 задания (максимальный первичный балл – 9).</w:t>
      </w:r>
      <w:r w:rsidR="007960C5">
        <w:rPr>
          <w:rFonts w:eastAsia="Times New Roman"/>
          <w:sz w:val="28"/>
          <w:szCs w:val="28"/>
        </w:rPr>
        <w:t xml:space="preserve"> </w:t>
      </w:r>
    </w:p>
    <w:p w:rsidR="00497CEB" w:rsidRPr="00EB61F3" w:rsidRDefault="00513D60" w:rsidP="00EB61F3">
      <w:pPr>
        <w:ind w:left="260" w:firstLine="545"/>
        <w:jc w:val="both"/>
        <w:rPr>
          <w:sz w:val="28"/>
          <w:szCs w:val="28"/>
        </w:rPr>
      </w:pPr>
      <w:r w:rsidRPr="00EB61F3">
        <w:rPr>
          <w:rFonts w:eastAsia="Times New Roman"/>
          <w:sz w:val="28"/>
          <w:szCs w:val="28"/>
        </w:rPr>
        <w:t xml:space="preserve">Изменение структуры позволяет учащимся выбирать разные стратегии выполнения экзаменационной работы, при этом они смогут продемонстрировать достижение практически всех групп предметных </w:t>
      </w:r>
      <w:r w:rsidRPr="00EB61F3">
        <w:rPr>
          <w:rFonts w:eastAsia="Times New Roman"/>
          <w:sz w:val="28"/>
          <w:szCs w:val="28"/>
        </w:rPr>
        <w:lastRenderedPageBreak/>
        <w:t>результатов. Например, для получения «тройки» достаточно выполнить 16 заданий базового уровня сложности из первых четырех блоков. Гарантия успеха обеспечивается малым числом операций, необходимых для выполнения большинства заданий базового уровня сложности и повышением максимального первичного балла за эти задания по сравнению с прошлым годом с 19 баллов до 21 балла, что составляет 49% от максимального первичного балла за всю работу.</w:t>
      </w:r>
    </w:p>
    <w:p w:rsidR="00497CEB" w:rsidRPr="00EB61F3" w:rsidRDefault="00513D60" w:rsidP="00EB61F3">
      <w:pPr>
        <w:ind w:left="260" w:firstLine="545"/>
        <w:jc w:val="both"/>
        <w:rPr>
          <w:sz w:val="28"/>
          <w:szCs w:val="28"/>
        </w:rPr>
      </w:pPr>
      <w:r w:rsidRPr="00EB61F3">
        <w:rPr>
          <w:rFonts w:eastAsia="Times New Roman"/>
          <w:sz w:val="28"/>
          <w:szCs w:val="28"/>
        </w:rPr>
        <w:t xml:space="preserve">Ориентация на естественнонаучную грамотность предполагает акцент на методологию науки (формируем и, соответственно, оцениваем, не только научные знания, но и понимание учащимися процесса получения научных знаний) и </w:t>
      </w:r>
      <w:proofErr w:type="gramStart"/>
      <w:r w:rsidRPr="00EB61F3">
        <w:rPr>
          <w:rFonts w:eastAsia="Times New Roman"/>
          <w:sz w:val="28"/>
          <w:szCs w:val="28"/>
        </w:rPr>
        <w:t>практико-ориентированность</w:t>
      </w:r>
      <w:proofErr w:type="gramEnd"/>
      <w:r w:rsidRPr="00EB61F3">
        <w:rPr>
          <w:rFonts w:eastAsia="Times New Roman"/>
          <w:sz w:val="28"/>
          <w:szCs w:val="28"/>
        </w:rPr>
        <w:t xml:space="preserve"> (приоритетной задачей обучения становится использование полученных знаний в ситуациях «жизненного» характера). Поэтому и новые модели заданий на распознавание явлений в жизненных ситуациях, на описание свойств явлений, на понимание принципов действия различных бытовых приборов и технических устройств имеют прак-тико-ориентированный характер.</w:t>
      </w:r>
    </w:p>
    <w:p w:rsidR="00497CEB" w:rsidRDefault="00513D60" w:rsidP="00EF4919">
      <w:pPr>
        <w:ind w:left="260" w:firstLine="545"/>
        <w:jc w:val="both"/>
        <w:rPr>
          <w:rFonts w:eastAsia="Times New Roman"/>
          <w:sz w:val="28"/>
          <w:szCs w:val="28"/>
        </w:rPr>
      </w:pPr>
      <w:r w:rsidRPr="00EB61F3">
        <w:rPr>
          <w:rFonts w:eastAsia="Times New Roman"/>
          <w:sz w:val="28"/>
          <w:szCs w:val="28"/>
        </w:rPr>
        <w:t xml:space="preserve">Освоение </w:t>
      </w:r>
      <w:r w:rsidRPr="00EB61F3">
        <w:rPr>
          <w:rFonts w:eastAsia="Times New Roman"/>
          <w:b/>
          <w:bCs/>
          <w:i/>
          <w:iCs/>
          <w:sz w:val="28"/>
          <w:szCs w:val="28"/>
        </w:rPr>
        <w:t>понятийного аппарата</w:t>
      </w:r>
      <w:r w:rsidRPr="00EB61F3">
        <w:rPr>
          <w:rFonts w:eastAsia="Times New Roman"/>
          <w:sz w:val="28"/>
          <w:szCs w:val="28"/>
        </w:rPr>
        <w:t xml:space="preserve"> курса физики проверяет блок из 14 заданий </w:t>
      </w:r>
      <w:r w:rsidRPr="00EB61F3">
        <w:rPr>
          <w:rFonts w:eastAsia="Times New Roman"/>
          <w:i/>
          <w:iCs/>
          <w:sz w:val="28"/>
          <w:szCs w:val="28"/>
        </w:rPr>
        <w:t>базового</w:t>
      </w:r>
      <w:r w:rsidRPr="00EB61F3">
        <w:rPr>
          <w:rFonts w:eastAsia="Times New Roman"/>
          <w:sz w:val="28"/>
          <w:szCs w:val="28"/>
        </w:rPr>
        <w:t xml:space="preserve"> и </w:t>
      </w:r>
      <w:r w:rsidRPr="00EB61F3">
        <w:rPr>
          <w:rFonts w:eastAsia="Times New Roman"/>
          <w:i/>
          <w:iCs/>
          <w:sz w:val="28"/>
          <w:szCs w:val="28"/>
        </w:rPr>
        <w:t>повышенного</w:t>
      </w:r>
      <w:r w:rsidRPr="00EB61F3">
        <w:rPr>
          <w:rFonts w:eastAsia="Times New Roman"/>
          <w:sz w:val="28"/>
          <w:szCs w:val="28"/>
        </w:rPr>
        <w:t xml:space="preserve"> уровней сложности. Ключевыми в этом блоке являются задания на распознавание физических явлений, как в ситуациях жизненного характера, так и на основе описания опытов, демонстрирующих протекание различных явлений. Кроме того, здесь проверяются и простые умения по распознаванию физических понятий, величин и формул, и более сложные умения по анализу различных процессов с использованием формул и законов. В этом блоке </w:t>
      </w:r>
      <w:r w:rsidRPr="00EB61F3">
        <w:rPr>
          <w:rFonts w:eastAsia="Times New Roman"/>
          <w:sz w:val="28"/>
          <w:szCs w:val="28"/>
          <w:u w:val="single"/>
        </w:rPr>
        <w:t>задание</w:t>
      </w:r>
      <w:r w:rsidRPr="00EB61F3">
        <w:rPr>
          <w:rFonts w:eastAsia="Times New Roman"/>
          <w:sz w:val="28"/>
          <w:szCs w:val="28"/>
        </w:rPr>
        <w:t xml:space="preserve"> </w:t>
      </w:r>
      <w:r w:rsidRPr="00EB61F3">
        <w:rPr>
          <w:rFonts w:eastAsia="Times New Roman"/>
          <w:sz w:val="28"/>
          <w:szCs w:val="28"/>
          <w:u w:val="single"/>
        </w:rPr>
        <w:t>2</w:t>
      </w:r>
      <w:r w:rsidRPr="00EB61F3">
        <w:rPr>
          <w:rFonts w:eastAsia="Times New Roman"/>
          <w:sz w:val="28"/>
          <w:szCs w:val="28"/>
        </w:rPr>
        <w:t xml:space="preserve"> соответствует новой модели и проверяет умение ученика различать формулы – определения физических величин, а также выбирать из списка названий физические величины, которые могут быть рассчитаны по заданным формулам:</w:t>
      </w:r>
    </w:p>
    <w:p w:rsidR="00F26575" w:rsidRDefault="00F26575" w:rsidP="00EF4919">
      <w:pPr>
        <w:ind w:left="260" w:firstLine="545"/>
        <w:jc w:val="both"/>
        <w:rPr>
          <w:rFonts w:eastAsia="Times New Roman"/>
          <w:sz w:val="28"/>
          <w:szCs w:val="28"/>
        </w:rPr>
      </w:pPr>
      <w:r>
        <w:rPr>
          <w:rFonts w:eastAsia="Times New Roman"/>
          <w:noProof/>
          <w:sz w:val="28"/>
          <w:szCs w:val="28"/>
        </w:rPr>
        <w:drawing>
          <wp:inline distT="0" distB="0" distL="0" distR="0">
            <wp:extent cx="4867275" cy="264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67275" cy="2647950"/>
                    </a:xfrm>
                    <a:prstGeom prst="rect">
                      <a:avLst/>
                    </a:prstGeom>
                    <a:noFill/>
                  </pic:spPr>
                </pic:pic>
              </a:graphicData>
            </a:graphic>
          </wp:inline>
        </w:drawing>
      </w:r>
    </w:p>
    <w:p w:rsidR="00F26575" w:rsidRDefault="00F26575" w:rsidP="00EF4919">
      <w:pPr>
        <w:ind w:left="260" w:firstLine="545"/>
        <w:jc w:val="both"/>
        <w:rPr>
          <w:rFonts w:eastAsia="Times New Roman"/>
          <w:sz w:val="28"/>
          <w:szCs w:val="28"/>
        </w:rPr>
      </w:pPr>
    </w:p>
    <w:p w:rsidR="00F26575" w:rsidRDefault="00F26575" w:rsidP="00EB61F3">
      <w:pPr>
        <w:ind w:left="260" w:right="20" w:firstLine="545"/>
        <w:jc w:val="both"/>
        <w:rPr>
          <w:rFonts w:eastAsia="Times New Roman"/>
          <w:sz w:val="28"/>
          <w:szCs w:val="28"/>
        </w:rPr>
      </w:pPr>
    </w:p>
    <w:p w:rsidR="00497CEB" w:rsidRDefault="00513D60" w:rsidP="00EB61F3">
      <w:pPr>
        <w:ind w:left="260" w:right="20" w:firstLine="545"/>
        <w:jc w:val="both"/>
        <w:rPr>
          <w:rFonts w:eastAsia="Times New Roman"/>
          <w:sz w:val="28"/>
          <w:szCs w:val="28"/>
        </w:rPr>
      </w:pPr>
      <w:r w:rsidRPr="00EB61F3">
        <w:rPr>
          <w:rFonts w:eastAsia="Times New Roman"/>
          <w:sz w:val="28"/>
          <w:szCs w:val="28"/>
        </w:rPr>
        <w:t>Чтобы выявить особенности новой модели проведем сравнение с аналогичной «старой» моделью на примере задания из открытого банка заданий ОГЭ по физике:</w:t>
      </w:r>
    </w:p>
    <w:p w:rsidR="00F26575" w:rsidRPr="00EB61F3" w:rsidRDefault="00F26575" w:rsidP="00EB61F3">
      <w:pPr>
        <w:ind w:left="260" w:right="20" w:firstLine="545"/>
        <w:jc w:val="both"/>
        <w:rPr>
          <w:sz w:val="28"/>
          <w:szCs w:val="28"/>
        </w:rPr>
      </w:pPr>
    </w:p>
    <w:p w:rsidR="00EF4919" w:rsidRDefault="00F26575" w:rsidP="00EF4919">
      <w:pPr>
        <w:ind w:left="380" w:right="6200" w:firstLine="545"/>
        <w:rPr>
          <w:sz w:val="28"/>
          <w:szCs w:val="28"/>
        </w:rPr>
      </w:pPr>
      <w:r>
        <w:rPr>
          <w:noProof/>
          <w:sz w:val="28"/>
          <w:szCs w:val="28"/>
        </w:rPr>
        <w:lastRenderedPageBreak/>
        <w:drawing>
          <wp:inline distT="0" distB="0" distL="0" distR="0">
            <wp:extent cx="5777214" cy="25146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77214" cy="2514600"/>
                    </a:xfrm>
                    <a:prstGeom prst="rect">
                      <a:avLst/>
                    </a:prstGeom>
                    <a:noFill/>
                    <a:ln w="9525">
                      <a:noFill/>
                      <a:miter lim="800000"/>
                      <a:headEnd/>
                      <a:tailEnd/>
                    </a:ln>
                  </pic:spPr>
                </pic:pic>
              </a:graphicData>
            </a:graphic>
          </wp:inline>
        </w:drawing>
      </w:r>
    </w:p>
    <w:p w:rsidR="00F26575" w:rsidRDefault="00F26575" w:rsidP="00EF4919">
      <w:pPr>
        <w:ind w:left="380" w:right="6200" w:firstLine="545"/>
        <w:rPr>
          <w:sz w:val="28"/>
          <w:szCs w:val="28"/>
        </w:rPr>
      </w:pPr>
    </w:p>
    <w:p w:rsidR="00EF4919" w:rsidRDefault="00EF4919" w:rsidP="00F26575">
      <w:pPr>
        <w:ind w:left="227"/>
        <w:jc w:val="both"/>
        <w:rPr>
          <w:sz w:val="28"/>
          <w:szCs w:val="28"/>
        </w:rPr>
      </w:pPr>
      <w:r>
        <w:rPr>
          <w:sz w:val="28"/>
          <w:szCs w:val="28"/>
        </w:rPr>
        <w:tab/>
      </w:r>
      <w:r w:rsidR="00513D60" w:rsidRPr="00EF4919">
        <w:rPr>
          <w:sz w:val="28"/>
          <w:szCs w:val="28"/>
        </w:rPr>
        <w:t>Особенности новой модели задания проявляются и в структуре задания, и</w:t>
      </w:r>
      <w:r w:rsidRPr="00EF4919">
        <w:rPr>
          <w:sz w:val="28"/>
          <w:szCs w:val="28"/>
        </w:rPr>
        <w:t xml:space="preserve"> </w:t>
      </w:r>
      <w:r w:rsidR="00513D60" w:rsidRPr="00EF4919">
        <w:rPr>
          <w:sz w:val="28"/>
          <w:szCs w:val="28"/>
        </w:rPr>
        <w:t>его содержании:</w:t>
      </w:r>
      <w:r>
        <w:rPr>
          <w:sz w:val="28"/>
          <w:szCs w:val="28"/>
        </w:rPr>
        <w:t xml:space="preserve"> </w:t>
      </w:r>
    </w:p>
    <w:p w:rsidR="00497CEB" w:rsidRPr="00EF4919" w:rsidRDefault="00513D60" w:rsidP="00F26575">
      <w:pPr>
        <w:ind w:left="227"/>
        <w:jc w:val="both"/>
        <w:rPr>
          <w:sz w:val="28"/>
          <w:szCs w:val="28"/>
        </w:rPr>
      </w:pPr>
      <w:r w:rsidRPr="00EF4919">
        <w:rPr>
          <w:sz w:val="28"/>
          <w:szCs w:val="28"/>
        </w:rPr>
        <w:t>в каждом из двух множеств объектов уменьшено число позиций, что облегчает ученику процесс сопоставления и анализа;</w:t>
      </w:r>
    </w:p>
    <w:p w:rsidR="00497CEB" w:rsidRPr="00EF4919" w:rsidRDefault="00513D60" w:rsidP="00F26575">
      <w:pPr>
        <w:ind w:left="227"/>
        <w:jc w:val="both"/>
        <w:rPr>
          <w:sz w:val="28"/>
          <w:szCs w:val="28"/>
        </w:rPr>
      </w:pPr>
      <w:r w:rsidRPr="00EF4919">
        <w:rPr>
          <w:sz w:val="28"/>
          <w:szCs w:val="28"/>
        </w:rPr>
        <w:t>физическое содержание конкретизировано рамками одной темы, даны обозначения и названия всех величин, входящих в математическое выражение закона, что делает задание более понятным и позволяет ученику сконцентрироваться на выборе двух, а не трех физических величин.</w:t>
      </w:r>
    </w:p>
    <w:p w:rsidR="00497CEB" w:rsidRPr="00EB61F3" w:rsidRDefault="00513D60" w:rsidP="00EB61F3">
      <w:pPr>
        <w:ind w:left="260" w:right="20" w:firstLine="545"/>
        <w:jc w:val="both"/>
        <w:rPr>
          <w:sz w:val="28"/>
          <w:szCs w:val="28"/>
        </w:rPr>
      </w:pPr>
      <w:r w:rsidRPr="00EB61F3">
        <w:rPr>
          <w:rFonts w:eastAsia="Times New Roman"/>
          <w:sz w:val="28"/>
          <w:szCs w:val="28"/>
        </w:rPr>
        <w:t xml:space="preserve">Таким образом, новая модель задания, сохраняя преемственность, более доступна ученикам для восприятия, и видимо, поэтому время выполнения задания только 3 минуты, а полностью правильное выполнение такого задания оценивается в </w:t>
      </w:r>
      <w:r w:rsidRPr="00EB61F3">
        <w:rPr>
          <w:rFonts w:eastAsia="Times New Roman"/>
          <w:b/>
          <w:bCs/>
          <w:sz w:val="28"/>
          <w:szCs w:val="28"/>
        </w:rPr>
        <w:t>1</w:t>
      </w:r>
      <w:r w:rsidRPr="00EB61F3">
        <w:rPr>
          <w:rFonts w:eastAsia="Times New Roman"/>
          <w:sz w:val="28"/>
          <w:szCs w:val="28"/>
        </w:rPr>
        <w:t xml:space="preserve"> </w:t>
      </w:r>
      <w:r w:rsidRPr="00EB61F3">
        <w:rPr>
          <w:rFonts w:eastAsia="Times New Roman"/>
          <w:b/>
          <w:bCs/>
          <w:sz w:val="28"/>
          <w:szCs w:val="28"/>
        </w:rPr>
        <w:t>балл</w:t>
      </w:r>
      <w:r w:rsidRPr="00EB61F3">
        <w:rPr>
          <w:rFonts w:eastAsia="Times New Roman"/>
          <w:sz w:val="28"/>
          <w:szCs w:val="28"/>
        </w:rPr>
        <w:t xml:space="preserve"> </w:t>
      </w:r>
      <w:r w:rsidRPr="00EB61F3">
        <w:rPr>
          <w:rFonts w:eastAsia="Times New Roman"/>
          <w:b/>
          <w:bCs/>
          <w:sz w:val="28"/>
          <w:szCs w:val="28"/>
        </w:rPr>
        <w:t>(0</w:t>
      </w:r>
      <w:r w:rsidRPr="00EB61F3">
        <w:rPr>
          <w:rFonts w:eastAsia="Times New Roman"/>
          <w:sz w:val="28"/>
          <w:szCs w:val="28"/>
        </w:rPr>
        <w:t xml:space="preserve"> </w:t>
      </w:r>
      <w:r w:rsidRPr="00EB61F3">
        <w:rPr>
          <w:rFonts w:eastAsia="Times New Roman"/>
          <w:b/>
          <w:bCs/>
          <w:sz w:val="28"/>
          <w:szCs w:val="28"/>
        </w:rPr>
        <w:t>баллов</w:t>
      </w:r>
      <w:r w:rsidRPr="00EB61F3">
        <w:rPr>
          <w:rFonts w:eastAsia="Times New Roman"/>
          <w:sz w:val="28"/>
          <w:szCs w:val="28"/>
        </w:rPr>
        <w:t xml:space="preserve"> ставится при наличии хотя бы одной ошибки в ответе).</w:t>
      </w:r>
    </w:p>
    <w:p w:rsidR="00497CEB" w:rsidRPr="00EB61F3" w:rsidRDefault="00513D60" w:rsidP="00EB61F3">
      <w:pPr>
        <w:ind w:left="260" w:firstLine="545"/>
        <w:jc w:val="both"/>
        <w:rPr>
          <w:sz w:val="28"/>
          <w:szCs w:val="28"/>
        </w:rPr>
      </w:pPr>
      <w:r w:rsidRPr="00EB61F3">
        <w:rPr>
          <w:rFonts w:eastAsia="Times New Roman"/>
          <w:sz w:val="28"/>
          <w:szCs w:val="28"/>
        </w:rPr>
        <w:t xml:space="preserve">Совершенно новым для ОГЭ по физике является </w:t>
      </w:r>
      <w:r w:rsidRPr="00EF4919">
        <w:rPr>
          <w:rFonts w:eastAsia="Times New Roman"/>
          <w:b/>
          <w:sz w:val="28"/>
          <w:szCs w:val="28"/>
          <w:u w:val="single"/>
        </w:rPr>
        <w:t>задание</w:t>
      </w:r>
      <w:r w:rsidRPr="00EF4919">
        <w:rPr>
          <w:rFonts w:eastAsia="Times New Roman"/>
          <w:b/>
          <w:sz w:val="28"/>
          <w:szCs w:val="28"/>
        </w:rPr>
        <w:t xml:space="preserve"> </w:t>
      </w:r>
      <w:r w:rsidRPr="00EF4919">
        <w:rPr>
          <w:rFonts w:eastAsia="Times New Roman"/>
          <w:b/>
          <w:sz w:val="28"/>
          <w:szCs w:val="28"/>
          <w:u w:val="single"/>
        </w:rPr>
        <w:t>4</w:t>
      </w:r>
      <w:r w:rsidRPr="00EB61F3">
        <w:rPr>
          <w:rFonts w:eastAsia="Times New Roman"/>
          <w:sz w:val="28"/>
          <w:szCs w:val="28"/>
        </w:rPr>
        <w:t xml:space="preserve"> </w:t>
      </w:r>
      <w:r w:rsidRPr="00EB61F3">
        <w:rPr>
          <w:rFonts w:eastAsia="Times New Roman"/>
          <w:i/>
          <w:iCs/>
          <w:sz w:val="28"/>
          <w:szCs w:val="28"/>
        </w:rPr>
        <w:t>базового</w:t>
      </w:r>
      <w:r w:rsidRPr="00EB61F3">
        <w:rPr>
          <w:rFonts w:eastAsia="Times New Roman"/>
          <w:sz w:val="28"/>
          <w:szCs w:val="28"/>
        </w:rPr>
        <w:t xml:space="preserve"> уровня сложности, которое направлено на проверку умений распознавать явление при описании различных опытов и различать для данного явления основные свойства или условия протекания. При выполнении задания 4 ученику необходимо дополнить учебный те</w:t>
      </w:r>
      <w:proofErr w:type="gramStart"/>
      <w:r w:rsidRPr="00EB61F3">
        <w:rPr>
          <w:rFonts w:eastAsia="Times New Roman"/>
          <w:sz w:val="28"/>
          <w:szCs w:val="28"/>
        </w:rPr>
        <w:t>кст сл</w:t>
      </w:r>
      <w:proofErr w:type="gramEnd"/>
      <w:r w:rsidRPr="00EB61F3">
        <w:rPr>
          <w:rFonts w:eastAsia="Times New Roman"/>
          <w:sz w:val="28"/>
          <w:szCs w:val="28"/>
        </w:rPr>
        <w:t>овами из предложенного списка. Пропущенные слова (словосочетания) являются терминами или ключевыми понятиями, необходимыми для описания явления или объяснения его наиболее важных свойств.</w:t>
      </w:r>
    </w:p>
    <w:p w:rsidR="00497CEB" w:rsidRPr="00EB61F3" w:rsidRDefault="00513D60" w:rsidP="00EB61F3">
      <w:pPr>
        <w:ind w:left="260" w:firstLine="545"/>
        <w:jc w:val="both"/>
        <w:rPr>
          <w:sz w:val="28"/>
          <w:szCs w:val="28"/>
        </w:rPr>
      </w:pPr>
      <w:r w:rsidRPr="00EB61F3">
        <w:rPr>
          <w:rFonts w:eastAsia="Times New Roman"/>
          <w:sz w:val="28"/>
          <w:szCs w:val="28"/>
        </w:rPr>
        <w:t xml:space="preserve">Несмотря на то, что задание 4 является заданием базового уровня сложности, оно потребует от ученика выполнения большого числа операций. Ему необходимо внимательно прочесть текст, понять, о каком явлении идет речь, прочесть список слов (словосочетаний), припомнить значения терминов; сопоставить текст и термины списка и т. д. Поэтому на выполнение задания отводиться большее время – 8 минут, и оценивается задание </w:t>
      </w:r>
      <w:r w:rsidRPr="00EB61F3">
        <w:rPr>
          <w:rFonts w:eastAsia="Times New Roman"/>
          <w:b/>
          <w:bCs/>
          <w:sz w:val="28"/>
          <w:szCs w:val="28"/>
        </w:rPr>
        <w:t>2</w:t>
      </w:r>
      <w:r w:rsidRPr="00EB61F3">
        <w:rPr>
          <w:rFonts w:eastAsia="Times New Roman"/>
          <w:sz w:val="28"/>
          <w:szCs w:val="28"/>
        </w:rPr>
        <w:t xml:space="preserve"> </w:t>
      </w:r>
      <w:r w:rsidRPr="00EB61F3">
        <w:rPr>
          <w:rFonts w:eastAsia="Times New Roman"/>
          <w:b/>
          <w:bCs/>
          <w:sz w:val="28"/>
          <w:szCs w:val="28"/>
        </w:rPr>
        <w:t>баллами</w:t>
      </w:r>
      <w:r w:rsidRPr="00EB61F3">
        <w:rPr>
          <w:rFonts w:eastAsia="Times New Roman"/>
          <w:sz w:val="28"/>
          <w:szCs w:val="28"/>
        </w:rPr>
        <w:t xml:space="preserve">, если верно указаны все элементы ответа; </w:t>
      </w:r>
      <w:r w:rsidRPr="00EB61F3">
        <w:rPr>
          <w:rFonts w:eastAsia="Times New Roman"/>
          <w:b/>
          <w:bCs/>
          <w:sz w:val="28"/>
          <w:szCs w:val="28"/>
        </w:rPr>
        <w:t>1</w:t>
      </w:r>
      <w:r w:rsidRPr="00EB61F3">
        <w:rPr>
          <w:rFonts w:eastAsia="Times New Roman"/>
          <w:sz w:val="28"/>
          <w:szCs w:val="28"/>
        </w:rPr>
        <w:t xml:space="preserve"> </w:t>
      </w:r>
      <w:r w:rsidRPr="00EB61F3">
        <w:rPr>
          <w:rFonts w:eastAsia="Times New Roman"/>
          <w:b/>
          <w:bCs/>
          <w:sz w:val="28"/>
          <w:szCs w:val="28"/>
        </w:rPr>
        <w:t>баллом</w:t>
      </w:r>
      <w:r w:rsidRPr="00EB61F3">
        <w:rPr>
          <w:rFonts w:eastAsia="Times New Roman"/>
          <w:sz w:val="28"/>
          <w:szCs w:val="28"/>
        </w:rPr>
        <w:t xml:space="preserve">, если допущена ошибка в одном из элементов ответа, и </w:t>
      </w:r>
      <w:r w:rsidRPr="00EB61F3">
        <w:rPr>
          <w:rFonts w:eastAsia="Times New Roman"/>
          <w:b/>
          <w:bCs/>
          <w:sz w:val="28"/>
          <w:szCs w:val="28"/>
        </w:rPr>
        <w:t>0</w:t>
      </w:r>
      <w:r w:rsidRPr="00EB61F3">
        <w:rPr>
          <w:rFonts w:eastAsia="Times New Roman"/>
          <w:sz w:val="28"/>
          <w:szCs w:val="28"/>
        </w:rPr>
        <w:t xml:space="preserve"> </w:t>
      </w:r>
      <w:r w:rsidRPr="00EB61F3">
        <w:rPr>
          <w:rFonts w:eastAsia="Times New Roman"/>
          <w:b/>
          <w:bCs/>
          <w:sz w:val="28"/>
          <w:szCs w:val="28"/>
        </w:rPr>
        <w:t>баллами</w:t>
      </w:r>
      <w:r w:rsidRPr="00EB61F3">
        <w:rPr>
          <w:rFonts w:eastAsia="Times New Roman"/>
          <w:sz w:val="28"/>
          <w:szCs w:val="28"/>
        </w:rPr>
        <w:t>, если в ответе допущено более одной ошибки. Если количество элементов в ответе больше количества элементов в эталоне или ответ отсутствует, то ставится 0 баллов.</w:t>
      </w:r>
    </w:p>
    <w:p w:rsidR="00497CEB" w:rsidRPr="00EB61F3" w:rsidRDefault="00513D60" w:rsidP="00EB61F3">
      <w:pPr>
        <w:ind w:left="800"/>
        <w:rPr>
          <w:sz w:val="28"/>
          <w:szCs w:val="28"/>
        </w:rPr>
      </w:pPr>
      <w:r w:rsidRPr="00EB61F3">
        <w:rPr>
          <w:rFonts w:eastAsia="Times New Roman"/>
          <w:sz w:val="28"/>
          <w:szCs w:val="28"/>
        </w:rPr>
        <w:t>Пример задания 4:</w:t>
      </w:r>
    </w:p>
    <w:p w:rsidR="00497CEB" w:rsidRPr="00EB61F3" w:rsidRDefault="00497CEB" w:rsidP="00EB61F3">
      <w:pPr>
        <w:rPr>
          <w:sz w:val="28"/>
          <w:szCs w:val="28"/>
        </w:rPr>
      </w:pPr>
    </w:p>
    <w:p w:rsidR="00497CEB" w:rsidRPr="00EB61F3" w:rsidRDefault="00513D60" w:rsidP="00EB61F3">
      <w:pPr>
        <w:rPr>
          <w:sz w:val="28"/>
          <w:szCs w:val="28"/>
        </w:rPr>
      </w:pPr>
      <w:r w:rsidRPr="00EB61F3">
        <w:rPr>
          <w:noProof/>
          <w:sz w:val="28"/>
          <w:szCs w:val="28"/>
        </w:rPr>
        <w:lastRenderedPageBreak/>
        <w:drawing>
          <wp:inline distT="0" distB="0" distL="0" distR="0">
            <wp:extent cx="4845050" cy="68478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45050" cy="6847840"/>
                    </a:xfrm>
                    <a:prstGeom prst="rect">
                      <a:avLst/>
                    </a:prstGeom>
                    <a:noFill/>
                  </pic:spPr>
                </pic:pic>
              </a:graphicData>
            </a:graphic>
          </wp:inline>
        </w:drawing>
      </w:r>
    </w:p>
    <w:p w:rsidR="00497CEB" w:rsidRPr="00EB61F3" w:rsidRDefault="00497CEB" w:rsidP="00EB61F3">
      <w:pPr>
        <w:rPr>
          <w:sz w:val="28"/>
          <w:szCs w:val="28"/>
        </w:rPr>
      </w:pPr>
    </w:p>
    <w:p w:rsidR="00497CEB" w:rsidRPr="00EB61F3" w:rsidRDefault="00513D60" w:rsidP="00EB61F3">
      <w:pPr>
        <w:ind w:left="260" w:right="20" w:firstLine="545"/>
        <w:jc w:val="both"/>
        <w:rPr>
          <w:sz w:val="28"/>
          <w:szCs w:val="28"/>
        </w:rPr>
      </w:pPr>
      <w:r w:rsidRPr="00EB61F3">
        <w:rPr>
          <w:rFonts w:eastAsia="Times New Roman"/>
          <w:sz w:val="28"/>
          <w:szCs w:val="28"/>
        </w:rPr>
        <w:t>В открытом банке заданий на сайте ФИПИ заданий такого типа пока нет, но сам формат задания «вставь пропущенные слова» ученикам знаком еще с начальной школы.</w:t>
      </w:r>
    </w:p>
    <w:p w:rsidR="00497CEB" w:rsidRPr="00EB61F3" w:rsidRDefault="00513D60" w:rsidP="00EB61F3">
      <w:pPr>
        <w:ind w:left="260" w:firstLine="545"/>
        <w:jc w:val="both"/>
        <w:rPr>
          <w:sz w:val="28"/>
          <w:szCs w:val="28"/>
        </w:rPr>
      </w:pPr>
      <w:r w:rsidRPr="00EB61F3">
        <w:rPr>
          <w:rFonts w:eastAsia="Times New Roman"/>
          <w:sz w:val="28"/>
          <w:szCs w:val="28"/>
        </w:rPr>
        <w:t xml:space="preserve">Аналогичные задания можно найти в материалах всероссийских </w:t>
      </w:r>
      <w:proofErr w:type="gramStart"/>
      <w:r w:rsidRPr="00EB61F3">
        <w:rPr>
          <w:rFonts w:eastAsia="Times New Roman"/>
          <w:sz w:val="28"/>
          <w:szCs w:val="28"/>
        </w:rPr>
        <w:t>прове-рочных</w:t>
      </w:r>
      <w:proofErr w:type="gramEnd"/>
      <w:r w:rsidRPr="00EB61F3">
        <w:rPr>
          <w:rFonts w:eastAsia="Times New Roman"/>
          <w:sz w:val="28"/>
          <w:szCs w:val="28"/>
        </w:rPr>
        <w:t xml:space="preserve"> работ (ВПР) по физике для 11 класса, которые проводились в 2018 и 2019 году. Нередко встречаются похожие задания в пособиях по подготовке к ОГЭ по физике.</w:t>
      </w:r>
    </w:p>
    <w:p w:rsidR="00497CEB" w:rsidRPr="00EB61F3" w:rsidRDefault="00513D60" w:rsidP="00EB61F3">
      <w:pPr>
        <w:ind w:left="260" w:firstLine="545"/>
        <w:jc w:val="both"/>
        <w:rPr>
          <w:sz w:val="28"/>
          <w:szCs w:val="28"/>
        </w:rPr>
      </w:pPr>
      <w:r w:rsidRPr="00EB61F3">
        <w:rPr>
          <w:rFonts w:eastAsia="Times New Roman"/>
          <w:sz w:val="28"/>
          <w:szCs w:val="28"/>
        </w:rPr>
        <w:t xml:space="preserve">Группа </w:t>
      </w:r>
      <w:r w:rsidRPr="00EB61F3">
        <w:rPr>
          <w:rFonts w:eastAsia="Times New Roman"/>
          <w:sz w:val="28"/>
          <w:szCs w:val="28"/>
          <w:u w:val="single"/>
        </w:rPr>
        <w:t>заданий</w:t>
      </w:r>
      <w:r w:rsidRPr="00EB61F3">
        <w:rPr>
          <w:rFonts w:eastAsia="Times New Roman"/>
          <w:sz w:val="28"/>
          <w:szCs w:val="28"/>
        </w:rPr>
        <w:t xml:space="preserve"> </w:t>
      </w:r>
      <w:r w:rsidRPr="00EB61F3">
        <w:rPr>
          <w:rFonts w:eastAsia="Times New Roman"/>
          <w:sz w:val="28"/>
          <w:szCs w:val="28"/>
          <w:u w:val="single"/>
        </w:rPr>
        <w:t>5–10</w:t>
      </w:r>
      <w:r w:rsidRPr="00EB61F3">
        <w:rPr>
          <w:rFonts w:eastAsia="Times New Roman"/>
          <w:sz w:val="28"/>
          <w:szCs w:val="28"/>
        </w:rPr>
        <w:t xml:space="preserve"> проверяет умения провести расчет величины при прямой подстановке значений в формулу и применить причинно-следственные связи между величинами для анализа физического явления. Содержательная основа группы заданий 5-10 представлена всеми разделами (темами) курса физики основной школы.</w:t>
      </w:r>
    </w:p>
    <w:p w:rsidR="00497CEB" w:rsidRPr="00EB61F3" w:rsidRDefault="00513D60" w:rsidP="00EB61F3">
      <w:pPr>
        <w:ind w:left="260" w:firstLine="545"/>
        <w:jc w:val="both"/>
        <w:rPr>
          <w:sz w:val="28"/>
          <w:szCs w:val="28"/>
        </w:rPr>
      </w:pPr>
      <w:r w:rsidRPr="00EB61F3">
        <w:rPr>
          <w:rFonts w:eastAsia="Times New Roman"/>
          <w:sz w:val="28"/>
          <w:szCs w:val="28"/>
        </w:rPr>
        <w:t xml:space="preserve">Разработчики заданий уменьшили количество операций, которые должен проделать ученик при решении любого задания этой группы. Практически, при </w:t>
      </w:r>
      <w:r w:rsidRPr="00EB61F3">
        <w:rPr>
          <w:rFonts w:eastAsia="Times New Roman"/>
          <w:sz w:val="28"/>
          <w:szCs w:val="28"/>
        </w:rPr>
        <w:lastRenderedPageBreak/>
        <w:t>выполнении задания выпускнику потребуется использовать один закон или формулу, которые указаны в разделе 2 кодификатора.</w:t>
      </w:r>
    </w:p>
    <w:p w:rsidR="00497CEB" w:rsidRPr="00EB61F3" w:rsidRDefault="00513D60" w:rsidP="00EB61F3">
      <w:pPr>
        <w:ind w:left="260" w:firstLine="545"/>
        <w:jc w:val="both"/>
        <w:rPr>
          <w:sz w:val="28"/>
          <w:szCs w:val="28"/>
        </w:rPr>
      </w:pPr>
      <w:r w:rsidRPr="00EB61F3">
        <w:rPr>
          <w:rFonts w:eastAsia="Times New Roman"/>
          <w:sz w:val="28"/>
          <w:szCs w:val="28"/>
        </w:rPr>
        <w:t xml:space="preserve">Каждое задание этой группы является заданием </w:t>
      </w:r>
      <w:r w:rsidRPr="00EB61F3">
        <w:rPr>
          <w:rFonts w:eastAsia="Times New Roman"/>
          <w:i/>
          <w:iCs/>
          <w:sz w:val="28"/>
          <w:szCs w:val="28"/>
        </w:rPr>
        <w:t>базового</w:t>
      </w:r>
      <w:r w:rsidRPr="00EB61F3">
        <w:rPr>
          <w:rFonts w:eastAsia="Times New Roman"/>
          <w:sz w:val="28"/>
          <w:szCs w:val="28"/>
        </w:rPr>
        <w:t xml:space="preserve"> уровня </w:t>
      </w:r>
      <w:proofErr w:type="gramStart"/>
      <w:r w:rsidRPr="00EB61F3">
        <w:rPr>
          <w:rFonts w:eastAsia="Times New Roman"/>
          <w:sz w:val="28"/>
          <w:szCs w:val="28"/>
        </w:rPr>
        <w:t>сложно-сти</w:t>
      </w:r>
      <w:proofErr w:type="gramEnd"/>
      <w:r w:rsidRPr="00EB61F3">
        <w:rPr>
          <w:rFonts w:eastAsia="Times New Roman"/>
          <w:sz w:val="28"/>
          <w:szCs w:val="28"/>
        </w:rPr>
        <w:t xml:space="preserve"> с кратким ответом в виде числа или одной цифры. Задание считается выполненным, если записанное в ответе число или цифра совпадает с верным ответом. Каждое задание оценивается </w:t>
      </w:r>
      <w:r w:rsidRPr="00EB61F3">
        <w:rPr>
          <w:rFonts w:eastAsia="Times New Roman"/>
          <w:b/>
          <w:bCs/>
          <w:sz w:val="28"/>
          <w:szCs w:val="28"/>
        </w:rPr>
        <w:t>1</w:t>
      </w:r>
      <w:r w:rsidRPr="00EB61F3">
        <w:rPr>
          <w:rFonts w:eastAsia="Times New Roman"/>
          <w:sz w:val="28"/>
          <w:szCs w:val="28"/>
        </w:rPr>
        <w:t xml:space="preserve"> </w:t>
      </w:r>
      <w:r w:rsidRPr="00EB61F3">
        <w:rPr>
          <w:rFonts w:eastAsia="Times New Roman"/>
          <w:b/>
          <w:bCs/>
          <w:sz w:val="28"/>
          <w:szCs w:val="28"/>
        </w:rPr>
        <w:t>баллом</w:t>
      </w:r>
      <w:r w:rsidRPr="00EB61F3">
        <w:rPr>
          <w:rFonts w:eastAsia="Times New Roman"/>
          <w:sz w:val="28"/>
          <w:szCs w:val="28"/>
        </w:rPr>
        <w:t>. Время выполнения 4 минуты.</w:t>
      </w:r>
    </w:p>
    <w:p w:rsidR="00497CEB" w:rsidRPr="00EB61F3" w:rsidRDefault="00513D60" w:rsidP="00EB61F3">
      <w:pPr>
        <w:ind w:left="260" w:firstLine="545"/>
        <w:jc w:val="both"/>
        <w:rPr>
          <w:sz w:val="28"/>
          <w:szCs w:val="28"/>
        </w:rPr>
      </w:pPr>
      <w:r w:rsidRPr="00EB61F3">
        <w:rPr>
          <w:rFonts w:eastAsia="Times New Roman"/>
          <w:sz w:val="28"/>
          <w:szCs w:val="28"/>
        </w:rPr>
        <w:t xml:space="preserve">Овладение </w:t>
      </w:r>
      <w:r w:rsidRPr="00EB61F3">
        <w:rPr>
          <w:rFonts w:eastAsia="Times New Roman"/>
          <w:b/>
          <w:bCs/>
          <w:i/>
          <w:iCs/>
          <w:sz w:val="28"/>
          <w:szCs w:val="28"/>
        </w:rPr>
        <w:t>методологическими умениями</w:t>
      </w:r>
      <w:r w:rsidRPr="00EB61F3">
        <w:rPr>
          <w:rFonts w:eastAsia="Times New Roman"/>
          <w:sz w:val="28"/>
          <w:szCs w:val="28"/>
        </w:rPr>
        <w:t xml:space="preserve"> проверяет блок из трёх </w:t>
      </w:r>
      <w:proofErr w:type="gramStart"/>
      <w:r w:rsidRPr="00EB61F3">
        <w:rPr>
          <w:rFonts w:eastAsia="Times New Roman"/>
          <w:sz w:val="28"/>
          <w:szCs w:val="28"/>
        </w:rPr>
        <w:t>зада-ний</w:t>
      </w:r>
      <w:proofErr w:type="gramEnd"/>
      <w:r w:rsidRPr="00EB61F3">
        <w:rPr>
          <w:rFonts w:eastAsia="Times New Roman"/>
          <w:sz w:val="28"/>
          <w:szCs w:val="28"/>
        </w:rPr>
        <w:t xml:space="preserve">. Здесь предлагаются как теоретические задания на снятие показаний </w:t>
      </w:r>
      <w:proofErr w:type="gramStart"/>
      <w:r w:rsidRPr="00EB61F3">
        <w:rPr>
          <w:rFonts w:eastAsia="Times New Roman"/>
          <w:sz w:val="28"/>
          <w:szCs w:val="28"/>
        </w:rPr>
        <w:t>из-мерительных</w:t>
      </w:r>
      <w:proofErr w:type="gramEnd"/>
      <w:r w:rsidRPr="00EB61F3">
        <w:rPr>
          <w:rFonts w:eastAsia="Times New Roman"/>
          <w:sz w:val="28"/>
          <w:szCs w:val="28"/>
        </w:rPr>
        <w:t xml:space="preserve"> приборов и анализ результатов опытов по их описанию, так и экспериментальное задание на реальном оборудовании на проведение косвенных измерений, проверку закономерностей или исследование зависимостей физических величин.</w:t>
      </w:r>
    </w:p>
    <w:p w:rsidR="00497CEB" w:rsidRPr="00EB61F3" w:rsidRDefault="00513D60" w:rsidP="00EB61F3">
      <w:pPr>
        <w:ind w:left="260" w:firstLine="545"/>
        <w:jc w:val="both"/>
        <w:rPr>
          <w:sz w:val="28"/>
          <w:szCs w:val="28"/>
        </w:rPr>
      </w:pPr>
      <w:r w:rsidRPr="00EB61F3">
        <w:rPr>
          <w:rFonts w:eastAsia="Times New Roman"/>
          <w:sz w:val="28"/>
          <w:szCs w:val="28"/>
        </w:rPr>
        <w:t xml:space="preserve">Этот блок заданий претерпел наиболее существенные изменения по сравнению с действующей моделью. Овладение методологическими умениями проверяется заданием 15 </w:t>
      </w:r>
      <w:r w:rsidRPr="00EB61F3">
        <w:rPr>
          <w:rFonts w:eastAsia="Times New Roman"/>
          <w:i/>
          <w:iCs/>
          <w:sz w:val="28"/>
          <w:szCs w:val="28"/>
        </w:rPr>
        <w:t>базового</w:t>
      </w:r>
      <w:r w:rsidRPr="00EB61F3">
        <w:rPr>
          <w:rFonts w:eastAsia="Times New Roman"/>
          <w:sz w:val="28"/>
          <w:szCs w:val="28"/>
        </w:rPr>
        <w:t xml:space="preserve"> уровня сложности, заданием 16 </w:t>
      </w:r>
      <w:r w:rsidRPr="00EB61F3">
        <w:rPr>
          <w:rFonts w:eastAsia="Times New Roman"/>
          <w:i/>
          <w:iCs/>
          <w:sz w:val="28"/>
          <w:szCs w:val="28"/>
        </w:rPr>
        <w:t xml:space="preserve">повышенного </w:t>
      </w:r>
      <w:r w:rsidRPr="00EB61F3">
        <w:rPr>
          <w:rFonts w:eastAsia="Times New Roman"/>
          <w:sz w:val="28"/>
          <w:szCs w:val="28"/>
        </w:rPr>
        <w:t>уровня сложности и заданием</w:t>
      </w:r>
      <w:r w:rsidRPr="00EB61F3">
        <w:rPr>
          <w:rFonts w:eastAsia="Times New Roman"/>
          <w:i/>
          <w:iCs/>
          <w:sz w:val="28"/>
          <w:szCs w:val="28"/>
        </w:rPr>
        <w:t xml:space="preserve"> </w:t>
      </w:r>
      <w:r w:rsidRPr="00EB61F3">
        <w:rPr>
          <w:rFonts w:eastAsia="Times New Roman"/>
          <w:sz w:val="28"/>
          <w:szCs w:val="28"/>
        </w:rPr>
        <w:t>17</w:t>
      </w:r>
      <w:r w:rsidRPr="00EB61F3">
        <w:rPr>
          <w:rFonts w:eastAsia="Times New Roman"/>
          <w:i/>
          <w:iCs/>
          <w:sz w:val="28"/>
          <w:szCs w:val="28"/>
        </w:rPr>
        <w:t xml:space="preserve"> высокого </w:t>
      </w:r>
      <w:r w:rsidRPr="00EB61F3">
        <w:rPr>
          <w:rFonts w:eastAsia="Times New Roman"/>
          <w:sz w:val="28"/>
          <w:szCs w:val="28"/>
        </w:rPr>
        <w:t>уровня сложности,</w:t>
      </w:r>
      <w:r w:rsidRPr="00EB61F3">
        <w:rPr>
          <w:rFonts w:eastAsia="Times New Roman"/>
          <w:i/>
          <w:iCs/>
          <w:sz w:val="28"/>
          <w:szCs w:val="28"/>
        </w:rPr>
        <w:t xml:space="preserve"> </w:t>
      </w:r>
      <w:r w:rsidRPr="00EB61F3">
        <w:rPr>
          <w:rFonts w:eastAsia="Times New Roman"/>
          <w:sz w:val="28"/>
          <w:szCs w:val="28"/>
        </w:rPr>
        <w:t>которое</w:t>
      </w:r>
      <w:r w:rsidRPr="00EB61F3">
        <w:rPr>
          <w:rFonts w:eastAsia="Times New Roman"/>
          <w:i/>
          <w:iCs/>
          <w:sz w:val="28"/>
          <w:szCs w:val="28"/>
        </w:rPr>
        <w:t xml:space="preserve"> </w:t>
      </w:r>
      <w:r w:rsidRPr="00EB61F3">
        <w:rPr>
          <w:rFonts w:eastAsia="Times New Roman"/>
          <w:sz w:val="28"/>
          <w:szCs w:val="28"/>
        </w:rPr>
        <w:t>выполняется на лабораторном оборудовании.</w:t>
      </w:r>
    </w:p>
    <w:p w:rsidR="00EF4919" w:rsidRDefault="00513D60" w:rsidP="00EF4919">
      <w:pPr>
        <w:ind w:left="260" w:firstLine="545"/>
        <w:jc w:val="both"/>
        <w:rPr>
          <w:rFonts w:eastAsia="Times New Roman"/>
          <w:sz w:val="28"/>
          <w:szCs w:val="28"/>
        </w:rPr>
      </w:pPr>
      <w:proofErr w:type="gramStart"/>
      <w:r w:rsidRPr="00EB61F3">
        <w:rPr>
          <w:rFonts w:eastAsia="Times New Roman"/>
          <w:sz w:val="28"/>
          <w:szCs w:val="28"/>
        </w:rPr>
        <w:t>По сравнению с экзаменационной моделью КИМ 2019 года в новой мо-дели экзаменационной работы повышаются требования в части обязательной записи измерений с учетом абсолютной погрешности (задание 15 и 17).</w:t>
      </w:r>
      <w:proofErr w:type="gramEnd"/>
      <w:r w:rsidRPr="00EB61F3">
        <w:rPr>
          <w:rFonts w:eastAsia="Times New Roman"/>
          <w:sz w:val="28"/>
          <w:szCs w:val="28"/>
        </w:rPr>
        <w:t xml:space="preserve"> Значение погрешности приводиться в тексте задания либо как значение, связанное с ценой деления шкалы измерительного прибора для шкальных приборов, либо как число для цифрового прибора:</w:t>
      </w:r>
    </w:p>
    <w:p w:rsidR="00497CEB" w:rsidRPr="00EB61F3" w:rsidRDefault="00513D60" w:rsidP="00EF4919">
      <w:pPr>
        <w:ind w:left="260" w:firstLine="545"/>
        <w:jc w:val="both"/>
        <w:rPr>
          <w:sz w:val="28"/>
          <w:szCs w:val="28"/>
        </w:rPr>
      </w:pPr>
      <w:r w:rsidRPr="00EB61F3">
        <w:rPr>
          <w:rFonts w:eastAsia="Times New Roman"/>
          <w:sz w:val="28"/>
          <w:szCs w:val="28"/>
          <w:u w:val="single"/>
        </w:rPr>
        <w:t>Задание</w:t>
      </w:r>
      <w:r w:rsidRPr="00EB61F3">
        <w:rPr>
          <w:rFonts w:eastAsia="Times New Roman"/>
          <w:sz w:val="28"/>
          <w:szCs w:val="28"/>
        </w:rPr>
        <w:t xml:space="preserve"> </w:t>
      </w:r>
      <w:r w:rsidRPr="00EB61F3">
        <w:rPr>
          <w:rFonts w:eastAsia="Times New Roman"/>
          <w:sz w:val="28"/>
          <w:szCs w:val="28"/>
          <w:u w:val="single"/>
        </w:rPr>
        <w:t>15</w:t>
      </w:r>
      <w:r w:rsidRPr="00EB61F3">
        <w:rPr>
          <w:rFonts w:eastAsia="Times New Roman"/>
          <w:sz w:val="28"/>
          <w:szCs w:val="28"/>
        </w:rPr>
        <w:t xml:space="preserve"> проверяет умения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 Задание выполняется по фотографии прибора.</w:t>
      </w:r>
    </w:p>
    <w:p w:rsidR="00497CEB" w:rsidRPr="00EB61F3" w:rsidRDefault="00513D60" w:rsidP="00EB61F3">
      <w:pPr>
        <w:ind w:left="800"/>
        <w:rPr>
          <w:sz w:val="28"/>
          <w:szCs w:val="28"/>
        </w:rPr>
      </w:pPr>
      <w:r w:rsidRPr="00EB61F3">
        <w:rPr>
          <w:rFonts w:eastAsia="Times New Roman"/>
          <w:sz w:val="28"/>
          <w:szCs w:val="28"/>
        </w:rPr>
        <w:t>Пример задания 15:</w:t>
      </w:r>
    </w:p>
    <w:p w:rsidR="00EF4919" w:rsidRDefault="0089742F" w:rsidP="00EF4919">
      <w:pPr>
        <w:ind w:left="260" w:firstLine="545"/>
        <w:jc w:val="both"/>
        <w:rPr>
          <w:rFonts w:eastAsia="Times New Roman"/>
          <w:sz w:val="28"/>
          <w:szCs w:val="28"/>
        </w:rPr>
      </w:pPr>
      <w:r>
        <w:rPr>
          <w:rFonts w:eastAsia="Times New Roman"/>
          <w:noProof/>
          <w:sz w:val="28"/>
          <w:szCs w:val="28"/>
        </w:rPr>
        <w:lastRenderedPageBreak/>
        <w:drawing>
          <wp:inline distT="0" distB="0" distL="0" distR="0">
            <wp:extent cx="4752975" cy="5419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2975" cy="5419725"/>
                    </a:xfrm>
                    <a:prstGeom prst="rect">
                      <a:avLst/>
                    </a:prstGeom>
                    <a:noFill/>
                  </pic:spPr>
                </pic:pic>
              </a:graphicData>
            </a:graphic>
          </wp:inline>
        </w:drawing>
      </w:r>
    </w:p>
    <w:p w:rsidR="00EF4919" w:rsidRDefault="00EF4919" w:rsidP="00EF4919">
      <w:pPr>
        <w:ind w:left="260" w:firstLine="545"/>
        <w:jc w:val="both"/>
        <w:rPr>
          <w:rFonts w:eastAsia="Times New Roman"/>
          <w:sz w:val="28"/>
          <w:szCs w:val="28"/>
        </w:rPr>
      </w:pPr>
    </w:p>
    <w:p w:rsidR="00497CEB" w:rsidRPr="00EB61F3" w:rsidRDefault="00513D60" w:rsidP="00EF4919">
      <w:pPr>
        <w:ind w:left="260" w:firstLine="545"/>
        <w:jc w:val="both"/>
        <w:rPr>
          <w:sz w:val="28"/>
          <w:szCs w:val="28"/>
        </w:rPr>
      </w:pPr>
      <w:proofErr w:type="gramStart"/>
      <w:r w:rsidRPr="00EB61F3">
        <w:rPr>
          <w:rFonts w:eastAsia="Times New Roman"/>
          <w:sz w:val="28"/>
          <w:szCs w:val="28"/>
        </w:rPr>
        <w:t>Возможный перечень приборов определяется физическими величинами, которые изучаются в основной школе: время, расстояние, масса тела, объем, сила, температура, атмосферное давление, влажность воздуха, напряжение,</w:t>
      </w:r>
      <w:r w:rsidR="00EF4919">
        <w:rPr>
          <w:rFonts w:eastAsia="Times New Roman"/>
          <w:sz w:val="28"/>
          <w:szCs w:val="28"/>
        </w:rPr>
        <w:t xml:space="preserve"> </w:t>
      </w:r>
      <w:r w:rsidRPr="00EB61F3">
        <w:rPr>
          <w:rFonts w:eastAsia="Times New Roman"/>
          <w:sz w:val="28"/>
          <w:szCs w:val="28"/>
        </w:rPr>
        <w:t>сила</w:t>
      </w:r>
      <w:r w:rsidR="00EF4919">
        <w:rPr>
          <w:rFonts w:eastAsia="Times New Roman"/>
          <w:sz w:val="28"/>
          <w:szCs w:val="28"/>
        </w:rPr>
        <w:t xml:space="preserve"> </w:t>
      </w:r>
      <w:r w:rsidRPr="00EB61F3">
        <w:rPr>
          <w:rFonts w:eastAsia="Times New Roman"/>
          <w:sz w:val="28"/>
          <w:szCs w:val="28"/>
        </w:rPr>
        <w:t>тока</w:t>
      </w:r>
      <w:r w:rsidR="00EF4919">
        <w:rPr>
          <w:rFonts w:eastAsia="Times New Roman"/>
          <w:sz w:val="28"/>
          <w:szCs w:val="28"/>
        </w:rPr>
        <w:t xml:space="preserve"> и радиационный фон. </w:t>
      </w:r>
      <w:proofErr w:type="gramEnd"/>
    </w:p>
    <w:p w:rsidR="00EF4919" w:rsidRDefault="00513D60" w:rsidP="00EF4919">
      <w:pPr>
        <w:ind w:left="260" w:firstLine="545"/>
        <w:rPr>
          <w:rFonts w:eastAsia="Times New Roman"/>
          <w:sz w:val="28"/>
          <w:szCs w:val="28"/>
        </w:rPr>
      </w:pPr>
      <w:r w:rsidRPr="00EB61F3">
        <w:rPr>
          <w:rFonts w:eastAsia="Times New Roman"/>
          <w:sz w:val="28"/>
          <w:szCs w:val="28"/>
        </w:rPr>
        <w:t xml:space="preserve">Задание 15 </w:t>
      </w:r>
      <w:r w:rsidRPr="00EB61F3">
        <w:rPr>
          <w:rFonts w:eastAsia="Times New Roman"/>
          <w:i/>
          <w:iCs/>
          <w:sz w:val="28"/>
          <w:szCs w:val="28"/>
        </w:rPr>
        <w:t>базового</w:t>
      </w:r>
      <w:r w:rsidRPr="00EB61F3">
        <w:rPr>
          <w:rFonts w:eastAsia="Times New Roman"/>
          <w:sz w:val="28"/>
          <w:szCs w:val="28"/>
        </w:rPr>
        <w:t xml:space="preserve"> уровня сложности с кратким ответом в виде цифры, правильный ответ оценивается в </w:t>
      </w:r>
      <w:r w:rsidRPr="00EB61F3">
        <w:rPr>
          <w:rFonts w:eastAsia="Times New Roman"/>
          <w:b/>
          <w:bCs/>
          <w:sz w:val="28"/>
          <w:szCs w:val="28"/>
        </w:rPr>
        <w:t>1</w:t>
      </w:r>
      <w:r w:rsidRPr="00EB61F3">
        <w:rPr>
          <w:rFonts w:eastAsia="Times New Roman"/>
          <w:sz w:val="28"/>
          <w:szCs w:val="28"/>
        </w:rPr>
        <w:t xml:space="preserve"> </w:t>
      </w:r>
      <w:r w:rsidRPr="00EB61F3">
        <w:rPr>
          <w:rFonts w:eastAsia="Times New Roman"/>
          <w:b/>
          <w:bCs/>
          <w:sz w:val="28"/>
          <w:szCs w:val="28"/>
        </w:rPr>
        <w:t>балл</w:t>
      </w:r>
      <w:r w:rsidRPr="00EB61F3">
        <w:rPr>
          <w:rFonts w:eastAsia="Times New Roman"/>
          <w:sz w:val="28"/>
          <w:szCs w:val="28"/>
        </w:rPr>
        <w:t>. Время выполнения 2 минуты.</w:t>
      </w:r>
      <w:r w:rsidR="00EF4919">
        <w:rPr>
          <w:rFonts w:eastAsia="Times New Roman"/>
          <w:sz w:val="28"/>
          <w:szCs w:val="28"/>
        </w:rPr>
        <w:t xml:space="preserve"> </w:t>
      </w:r>
    </w:p>
    <w:p w:rsidR="00497CEB" w:rsidRPr="00EB61F3" w:rsidRDefault="00EF4919" w:rsidP="00EF4919">
      <w:pPr>
        <w:ind w:left="260" w:firstLine="545"/>
        <w:rPr>
          <w:sz w:val="28"/>
          <w:szCs w:val="28"/>
        </w:rPr>
      </w:pPr>
      <w:r>
        <w:rPr>
          <w:rFonts w:eastAsia="Times New Roman"/>
          <w:sz w:val="28"/>
          <w:szCs w:val="28"/>
        </w:rPr>
        <w:t>З</w:t>
      </w:r>
      <w:r w:rsidR="00513D60" w:rsidRPr="00EB61F3">
        <w:rPr>
          <w:rFonts w:eastAsia="Times New Roman"/>
          <w:sz w:val="28"/>
          <w:szCs w:val="28"/>
          <w:u w:val="single"/>
        </w:rPr>
        <w:t>адание</w:t>
      </w:r>
      <w:r w:rsidR="00513D60" w:rsidRPr="00EB61F3">
        <w:rPr>
          <w:rFonts w:eastAsia="Times New Roman"/>
          <w:sz w:val="28"/>
          <w:szCs w:val="28"/>
        </w:rPr>
        <w:t xml:space="preserve"> </w:t>
      </w:r>
      <w:r w:rsidR="00513D60" w:rsidRPr="00EB61F3">
        <w:rPr>
          <w:rFonts w:eastAsia="Times New Roman"/>
          <w:sz w:val="28"/>
          <w:szCs w:val="28"/>
          <w:u w:val="single"/>
        </w:rPr>
        <w:t>17</w:t>
      </w:r>
      <w:r w:rsidR="00513D60" w:rsidRPr="00EB61F3">
        <w:rPr>
          <w:rFonts w:eastAsia="Times New Roman"/>
          <w:sz w:val="28"/>
          <w:szCs w:val="28"/>
        </w:rPr>
        <w:t xml:space="preserve"> </w:t>
      </w:r>
      <w:r w:rsidR="00513D60" w:rsidRPr="00EB61F3">
        <w:rPr>
          <w:rFonts w:eastAsia="Times New Roman"/>
          <w:i/>
          <w:iCs/>
          <w:sz w:val="28"/>
          <w:szCs w:val="28"/>
        </w:rPr>
        <w:t>высокого</w:t>
      </w:r>
      <w:r w:rsidR="00513D60" w:rsidRPr="00EB61F3">
        <w:rPr>
          <w:rFonts w:eastAsia="Times New Roman"/>
          <w:sz w:val="28"/>
          <w:szCs w:val="28"/>
        </w:rPr>
        <w:t xml:space="preserve"> уровня сложности проверяет умения проводить косвенные измерения физических величин, исследование зависимостей между величинами, проверку заданных предположений. Выполняется задание на реальном оборудовании в течение 30 минут.</w:t>
      </w:r>
    </w:p>
    <w:p w:rsidR="00497CEB" w:rsidRPr="00EB61F3" w:rsidRDefault="00497CEB" w:rsidP="00EB61F3">
      <w:pPr>
        <w:rPr>
          <w:sz w:val="28"/>
          <w:szCs w:val="28"/>
        </w:rPr>
      </w:pPr>
    </w:p>
    <w:p w:rsidR="00497CEB" w:rsidRPr="00EF4919" w:rsidRDefault="00513D60" w:rsidP="00EB61F3">
      <w:pPr>
        <w:numPr>
          <w:ilvl w:val="0"/>
          <w:numId w:val="8"/>
        </w:numPr>
        <w:tabs>
          <w:tab w:val="left" w:pos="1085"/>
        </w:tabs>
        <w:ind w:left="260" w:firstLine="547"/>
        <w:jc w:val="both"/>
        <w:rPr>
          <w:sz w:val="28"/>
          <w:szCs w:val="28"/>
        </w:rPr>
      </w:pPr>
      <w:r w:rsidRPr="00EF4919">
        <w:rPr>
          <w:rFonts w:eastAsia="Times New Roman"/>
          <w:sz w:val="28"/>
          <w:szCs w:val="28"/>
        </w:rPr>
        <w:t xml:space="preserve">экспериментальном </w:t>
      </w:r>
      <w:proofErr w:type="gramStart"/>
      <w:r w:rsidRPr="00EF4919">
        <w:rPr>
          <w:rFonts w:eastAsia="Times New Roman"/>
          <w:sz w:val="28"/>
          <w:szCs w:val="28"/>
        </w:rPr>
        <w:t>задании</w:t>
      </w:r>
      <w:proofErr w:type="gramEnd"/>
      <w:r w:rsidRPr="00EF4919">
        <w:rPr>
          <w:rFonts w:eastAsia="Times New Roman"/>
          <w:sz w:val="28"/>
          <w:szCs w:val="28"/>
        </w:rPr>
        <w:t xml:space="preserve"> 17 также как и в задании 15 существуют требования к записи результатов прямых измерений с учетом абсолютной погрешности. Абсолютная погрешность измерений физических величин указы</w:t>
      </w:r>
      <w:r w:rsidR="00EF4919">
        <w:rPr>
          <w:rFonts w:eastAsia="Times New Roman"/>
          <w:sz w:val="28"/>
          <w:szCs w:val="28"/>
        </w:rPr>
        <w:t>в</w:t>
      </w:r>
      <w:r w:rsidRPr="00EF4919">
        <w:rPr>
          <w:rFonts w:eastAsia="Times New Roman"/>
          <w:sz w:val="28"/>
          <w:szCs w:val="28"/>
        </w:rPr>
        <w:t>ается прямо в тексте задания, именно это значение должен использовать ученик для записи результатов прямых измерений.</w:t>
      </w:r>
    </w:p>
    <w:p w:rsidR="00497CEB" w:rsidRPr="00EB61F3" w:rsidRDefault="00497CEB" w:rsidP="00EB61F3">
      <w:pPr>
        <w:rPr>
          <w:sz w:val="28"/>
          <w:szCs w:val="28"/>
        </w:rPr>
      </w:pPr>
    </w:p>
    <w:p w:rsidR="00497CEB" w:rsidRPr="00EB61F3" w:rsidRDefault="00513D60" w:rsidP="00EB61F3">
      <w:pPr>
        <w:ind w:left="800"/>
        <w:rPr>
          <w:sz w:val="28"/>
          <w:szCs w:val="28"/>
        </w:rPr>
      </w:pPr>
      <w:r w:rsidRPr="00EB61F3">
        <w:rPr>
          <w:rFonts w:eastAsia="Times New Roman"/>
          <w:sz w:val="28"/>
          <w:szCs w:val="28"/>
        </w:rPr>
        <w:t>Пример задания 17:</w:t>
      </w:r>
    </w:p>
    <w:p w:rsidR="00497CEB" w:rsidRPr="00EB61F3" w:rsidRDefault="00497CEB" w:rsidP="00EB61F3">
      <w:pPr>
        <w:rPr>
          <w:sz w:val="28"/>
          <w:szCs w:val="28"/>
        </w:rPr>
      </w:pPr>
    </w:p>
    <w:p w:rsidR="0089742F" w:rsidRDefault="0089742F" w:rsidP="00EB61F3">
      <w:pPr>
        <w:ind w:left="800"/>
        <w:rPr>
          <w:rFonts w:eastAsia="Times New Roman"/>
          <w:sz w:val="28"/>
          <w:szCs w:val="28"/>
        </w:rPr>
      </w:pPr>
    </w:p>
    <w:p w:rsidR="0089742F" w:rsidRDefault="0089742F" w:rsidP="00EB61F3">
      <w:pPr>
        <w:ind w:left="800"/>
        <w:rPr>
          <w:rFonts w:eastAsia="Times New Roman"/>
          <w:sz w:val="28"/>
          <w:szCs w:val="28"/>
        </w:rPr>
      </w:pPr>
      <w:r>
        <w:rPr>
          <w:rFonts w:eastAsia="Times New Roman"/>
          <w:noProof/>
          <w:sz w:val="28"/>
          <w:szCs w:val="28"/>
        </w:rPr>
        <w:lastRenderedPageBreak/>
        <w:drawing>
          <wp:inline distT="0" distB="0" distL="0" distR="0">
            <wp:extent cx="4886325" cy="2314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86325" cy="2314575"/>
                    </a:xfrm>
                    <a:prstGeom prst="rect">
                      <a:avLst/>
                    </a:prstGeom>
                    <a:noFill/>
                  </pic:spPr>
                </pic:pic>
              </a:graphicData>
            </a:graphic>
          </wp:inline>
        </w:drawing>
      </w:r>
    </w:p>
    <w:p w:rsidR="0089742F" w:rsidRDefault="0089742F" w:rsidP="00EB61F3">
      <w:pPr>
        <w:ind w:left="800"/>
        <w:rPr>
          <w:rFonts w:eastAsia="Times New Roman"/>
          <w:sz w:val="28"/>
          <w:szCs w:val="28"/>
        </w:rPr>
      </w:pPr>
    </w:p>
    <w:p w:rsidR="00497CEB" w:rsidRPr="00EB61F3" w:rsidRDefault="0089742F" w:rsidP="00EB61F3">
      <w:pPr>
        <w:ind w:left="800"/>
        <w:rPr>
          <w:sz w:val="28"/>
          <w:szCs w:val="28"/>
        </w:rPr>
      </w:pPr>
      <w:r>
        <w:rPr>
          <w:rFonts w:eastAsia="Times New Roman"/>
          <w:sz w:val="28"/>
          <w:szCs w:val="28"/>
        </w:rPr>
        <w:t>Ф</w:t>
      </w:r>
      <w:r w:rsidR="00513D60" w:rsidRPr="00EB61F3">
        <w:rPr>
          <w:rFonts w:eastAsia="Times New Roman"/>
          <w:sz w:val="28"/>
          <w:szCs w:val="28"/>
        </w:rPr>
        <w:t>орма записи результатов прямых измерений варьируется, учащиеся мо-</w:t>
      </w:r>
    </w:p>
    <w:p w:rsidR="00497CEB" w:rsidRPr="00EB61F3" w:rsidRDefault="00513D60" w:rsidP="00EB61F3">
      <w:pPr>
        <w:ind w:left="260"/>
        <w:rPr>
          <w:sz w:val="28"/>
          <w:szCs w:val="28"/>
        </w:rPr>
      </w:pPr>
      <w:r w:rsidRPr="00EB61F3">
        <w:rPr>
          <w:rFonts w:eastAsia="Times New Roman"/>
          <w:sz w:val="28"/>
          <w:szCs w:val="28"/>
        </w:rPr>
        <w:t>гут</w:t>
      </w:r>
      <w:r w:rsidR="0089742F">
        <w:rPr>
          <w:rFonts w:eastAsia="Times New Roman"/>
          <w:sz w:val="28"/>
          <w:szCs w:val="28"/>
        </w:rPr>
        <w:t xml:space="preserve"> </w:t>
      </w:r>
      <w:r w:rsidRPr="00EB61F3">
        <w:rPr>
          <w:rFonts w:eastAsia="Times New Roman"/>
          <w:sz w:val="28"/>
          <w:szCs w:val="28"/>
        </w:rPr>
        <w:t>освоить и использовать один из предложенных вариантов:</w:t>
      </w:r>
    </w:p>
    <w:p w:rsidR="00497CEB" w:rsidRPr="00EB61F3" w:rsidRDefault="0089742F" w:rsidP="00EB61F3">
      <w:pPr>
        <w:rPr>
          <w:sz w:val="28"/>
          <w:szCs w:val="28"/>
        </w:rPr>
      </w:pPr>
      <w:r>
        <w:rPr>
          <w:noProof/>
          <w:sz w:val="28"/>
          <w:szCs w:val="28"/>
        </w:rPr>
        <w:t xml:space="preserve">        </w:t>
      </w:r>
      <w:r w:rsidR="00EF4919">
        <w:rPr>
          <w:noProof/>
          <w:sz w:val="28"/>
          <w:szCs w:val="28"/>
        </w:rPr>
        <w:drawing>
          <wp:inline distT="0" distB="0" distL="0" distR="0">
            <wp:extent cx="3929061" cy="7143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944593" cy="717199"/>
                    </a:xfrm>
                    <a:prstGeom prst="rect">
                      <a:avLst/>
                    </a:prstGeom>
                    <a:noFill/>
                    <a:ln w="9525">
                      <a:noFill/>
                      <a:miter lim="800000"/>
                      <a:headEnd/>
                      <a:tailEnd/>
                    </a:ln>
                  </pic:spPr>
                </pic:pic>
              </a:graphicData>
            </a:graphic>
          </wp:inline>
        </w:drawing>
      </w:r>
    </w:p>
    <w:p w:rsidR="00497CEB" w:rsidRPr="00EB61F3" w:rsidRDefault="00513D60" w:rsidP="00EB61F3">
      <w:pPr>
        <w:numPr>
          <w:ilvl w:val="0"/>
          <w:numId w:val="9"/>
        </w:numPr>
        <w:tabs>
          <w:tab w:val="left" w:pos="980"/>
        </w:tabs>
        <w:ind w:left="980" w:hanging="173"/>
        <w:rPr>
          <w:rFonts w:eastAsia="Times New Roman"/>
          <w:sz w:val="28"/>
          <w:szCs w:val="28"/>
        </w:rPr>
      </w:pPr>
      <w:r w:rsidRPr="00EB61F3">
        <w:rPr>
          <w:rFonts w:eastAsia="Times New Roman"/>
          <w:sz w:val="28"/>
          <w:szCs w:val="28"/>
        </w:rPr>
        <w:t>обозначение этого интервала на числовой оси.</w:t>
      </w:r>
    </w:p>
    <w:p w:rsidR="00497CEB" w:rsidRPr="00EB61F3" w:rsidRDefault="00513D60" w:rsidP="00EB61F3">
      <w:pPr>
        <w:ind w:left="260" w:firstLine="545"/>
        <w:jc w:val="both"/>
        <w:rPr>
          <w:sz w:val="28"/>
          <w:szCs w:val="28"/>
        </w:rPr>
      </w:pPr>
      <w:r w:rsidRPr="00EB61F3">
        <w:rPr>
          <w:rFonts w:eastAsia="Times New Roman"/>
          <w:sz w:val="28"/>
          <w:szCs w:val="28"/>
        </w:rPr>
        <w:t>Так как запись погрешностей предусмотрена только для прямых измерений, при косвенных измерениях расчёт искомой величины ведется без учета абсолютной погрешности.</w:t>
      </w:r>
    </w:p>
    <w:p w:rsidR="00EF4919" w:rsidRDefault="00513D60" w:rsidP="00EB61F3">
      <w:pPr>
        <w:ind w:left="260" w:right="20" w:firstLine="545"/>
        <w:jc w:val="both"/>
        <w:rPr>
          <w:rFonts w:eastAsia="Times New Roman"/>
          <w:sz w:val="28"/>
          <w:szCs w:val="28"/>
        </w:rPr>
      </w:pPr>
      <w:r w:rsidRPr="00EB61F3">
        <w:rPr>
          <w:rFonts w:eastAsia="Times New Roman"/>
          <w:sz w:val="28"/>
          <w:szCs w:val="28"/>
        </w:rPr>
        <w:t xml:space="preserve">Развернутый ответ оценивается экспертами на основании </w:t>
      </w:r>
      <w:proofErr w:type="gramStart"/>
      <w:r w:rsidRPr="00EB61F3">
        <w:rPr>
          <w:rFonts w:eastAsia="Times New Roman"/>
          <w:sz w:val="28"/>
          <w:szCs w:val="28"/>
        </w:rPr>
        <w:t>новых</w:t>
      </w:r>
      <w:proofErr w:type="gramEnd"/>
      <w:r w:rsidRPr="00EB61F3">
        <w:rPr>
          <w:rFonts w:eastAsia="Times New Roman"/>
          <w:sz w:val="28"/>
          <w:szCs w:val="28"/>
        </w:rPr>
        <w:t xml:space="preserve"> крите-риев. Максимальный балл за выполнение задания - </w:t>
      </w:r>
      <w:r w:rsidRPr="00EB61F3">
        <w:rPr>
          <w:rFonts w:eastAsia="Times New Roman"/>
          <w:b/>
          <w:bCs/>
          <w:sz w:val="28"/>
          <w:szCs w:val="28"/>
        </w:rPr>
        <w:t>3</w:t>
      </w:r>
      <w:r w:rsidRPr="00EB61F3">
        <w:rPr>
          <w:rFonts w:eastAsia="Times New Roman"/>
          <w:sz w:val="28"/>
          <w:szCs w:val="28"/>
        </w:rPr>
        <w:t xml:space="preserve"> </w:t>
      </w:r>
      <w:r w:rsidRPr="00EB61F3">
        <w:rPr>
          <w:rFonts w:eastAsia="Times New Roman"/>
          <w:b/>
          <w:bCs/>
          <w:sz w:val="28"/>
          <w:szCs w:val="28"/>
        </w:rPr>
        <w:t>балла</w:t>
      </w:r>
      <w:r w:rsidRPr="00EB61F3">
        <w:rPr>
          <w:rFonts w:eastAsia="Times New Roman"/>
          <w:sz w:val="28"/>
          <w:szCs w:val="28"/>
        </w:rPr>
        <w:t>.</w:t>
      </w:r>
    </w:p>
    <w:p w:rsidR="00497CEB" w:rsidRPr="00EB61F3" w:rsidRDefault="00513D60" w:rsidP="00EB61F3">
      <w:pPr>
        <w:ind w:left="260" w:right="20" w:firstLine="545"/>
        <w:jc w:val="both"/>
        <w:rPr>
          <w:sz w:val="28"/>
          <w:szCs w:val="28"/>
        </w:rPr>
      </w:pPr>
      <w:r w:rsidRPr="00EB61F3">
        <w:rPr>
          <w:rFonts w:eastAsia="Times New Roman"/>
          <w:sz w:val="28"/>
          <w:szCs w:val="28"/>
        </w:rPr>
        <w:t xml:space="preserve">Для экспериментальных заданий изменены комплекты оборудования, необходимые для проведения ОГЭ, что позволило расширить спектр косвенных измерений, исследований зависимостей физических величин и заданий на </w:t>
      </w:r>
      <w:proofErr w:type="gramStart"/>
      <w:r w:rsidRPr="00EB61F3">
        <w:rPr>
          <w:rFonts w:eastAsia="Times New Roman"/>
          <w:sz w:val="28"/>
          <w:szCs w:val="28"/>
        </w:rPr>
        <w:t>про-верку</w:t>
      </w:r>
      <w:proofErr w:type="gramEnd"/>
      <w:r w:rsidRPr="00EB61F3">
        <w:rPr>
          <w:rFonts w:eastAsia="Times New Roman"/>
          <w:sz w:val="28"/>
          <w:szCs w:val="28"/>
        </w:rPr>
        <w:t xml:space="preserve"> закономерностей.</w:t>
      </w:r>
    </w:p>
    <w:p w:rsidR="00497CEB" w:rsidRPr="00EB61F3" w:rsidRDefault="00513D60" w:rsidP="00EB61F3">
      <w:pPr>
        <w:ind w:left="260" w:right="20" w:firstLine="545"/>
        <w:jc w:val="both"/>
        <w:rPr>
          <w:sz w:val="28"/>
          <w:szCs w:val="28"/>
        </w:rPr>
      </w:pPr>
      <w:r w:rsidRPr="00EB61F3">
        <w:rPr>
          <w:rFonts w:eastAsia="Times New Roman"/>
          <w:sz w:val="28"/>
          <w:szCs w:val="28"/>
        </w:rPr>
        <w:t xml:space="preserve">Перечень комплектов оборудования для выполнения экспериментального задания составлен на основе типовых наборов для фронтальных работ по </w:t>
      </w:r>
      <w:proofErr w:type="gramStart"/>
      <w:r w:rsidRPr="00EB61F3">
        <w:rPr>
          <w:rFonts w:eastAsia="Times New Roman"/>
          <w:sz w:val="28"/>
          <w:szCs w:val="28"/>
        </w:rPr>
        <w:t>фи-зике</w:t>
      </w:r>
      <w:proofErr w:type="gramEnd"/>
      <w:r w:rsidRPr="00EB61F3">
        <w:rPr>
          <w:rFonts w:eastAsia="Times New Roman"/>
          <w:sz w:val="28"/>
          <w:szCs w:val="28"/>
        </w:rPr>
        <w:t xml:space="preserve">. Особенность комплектов состоит в том, что один комплект предназначен для выполнения целой серии экспериментальных заданий. Поэтому для </w:t>
      </w:r>
      <w:proofErr w:type="gramStart"/>
      <w:r w:rsidRPr="00EB61F3">
        <w:rPr>
          <w:rFonts w:eastAsia="Times New Roman"/>
          <w:sz w:val="28"/>
          <w:szCs w:val="28"/>
        </w:rPr>
        <w:t>од-ного</w:t>
      </w:r>
      <w:proofErr w:type="gramEnd"/>
      <w:r w:rsidRPr="00EB61F3">
        <w:rPr>
          <w:rFonts w:eastAsia="Times New Roman"/>
          <w:sz w:val="28"/>
          <w:szCs w:val="28"/>
        </w:rPr>
        <w:t xml:space="preserve"> конкретного задания комплекты избыточны по сравнению с номенклату-рой оборудования, необходимого для его выполнения.</w:t>
      </w:r>
    </w:p>
    <w:p w:rsidR="00497CEB" w:rsidRPr="00EB61F3" w:rsidRDefault="00497CEB" w:rsidP="00EB61F3">
      <w:pPr>
        <w:rPr>
          <w:sz w:val="28"/>
          <w:szCs w:val="28"/>
        </w:rPr>
      </w:pPr>
    </w:p>
    <w:p w:rsidR="00497CEB" w:rsidRPr="00EB61F3" w:rsidRDefault="00513D60" w:rsidP="00EB61F3">
      <w:pPr>
        <w:ind w:left="260" w:firstLine="545"/>
        <w:jc w:val="both"/>
        <w:rPr>
          <w:sz w:val="28"/>
          <w:szCs w:val="28"/>
        </w:rPr>
      </w:pPr>
      <w:r w:rsidRPr="00EB61F3">
        <w:rPr>
          <w:rFonts w:eastAsia="Times New Roman"/>
          <w:sz w:val="28"/>
          <w:szCs w:val="28"/>
          <w:u w:val="single"/>
        </w:rPr>
        <w:t>Задания 17</w:t>
      </w:r>
      <w:r w:rsidRPr="00EB61F3">
        <w:rPr>
          <w:rFonts w:eastAsia="Times New Roman"/>
          <w:sz w:val="28"/>
          <w:szCs w:val="28"/>
        </w:rPr>
        <w:t xml:space="preserve"> </w:t>
      </w:r>
      <w:proofErr w:type="gramStart"/>
      <w:r w:rsidRPr="00EB61F3">
        <w:rPr>
          <w:rFonts w:eastAsia="Times New Roman"/>
          <w:sz w:val="28"/>
          <w:szCs w:val="28"/>
        </w:rPr>
        <w:t>для</w:t>
      </w:r>
      <w:proofErr w:type="gramEnd"/>
      <w:r w:rsidRPr="00EB61F3">
        <w:rPr>
          <w:rFonts w:eastAsia="Times New Roman"/>
          <w:sz w:val="28"/>
          <w:szCs w:val="28"/>
        </w:rPr>
        <w:t xml:space="preserve"> </w:t>
      </w:r>
      <w:proofErr w:type="gramStart"/>
      <w:r w:rsidRPr="00EB61F3">
        <w:rPr>
          <w:rFonts w:eastAsia="Times New Roman"/>
          <w:sz w:val="28"/>
          <w:szCs w:val="28"/>
        </w:rPr>
        <w:t>КИМ</w:t>
      </w:r>
      <w:proofErr w:type="gramEnd"/>
      <w:r w:rsidRPr="00EB61F3">
        <w:rPr>
          <w:rFonts w:eastAsia="Times New Roman"/>
          <w:sz w:val="28"/>
          <w:szCs w:val="28"/>
        </w:rPr>
        <w:t xml:space="preserve"> ОГЭ 2020 года разрабатываются только на базе ком-плектов оборудования № 1, № 2, № 3, № 4 и № 6. Перечень опытов (см. </w:t>
      </w:r>
      <w:proofErr w:type="gramStart"/>
      <w:r w:rsidRPr="00EB61F3">
        <w:rPr>
          <w:rFonts w:eastAsia="Times New Roman"/>
          <w:sz w:val="28"/>
          <w:szCs w:val="28"/>
        </w:rPr>
        <w:t>таб-лицу</w:t>
      </w:r>
      <w:proofErr w:type="gramEnd"/>
      <w:r w:rsidRPr="00EB61F3">
        <w:rPr>
          <w:rFonts w:eastAsia="Times New Roman"/>
          <w:sz w:val="28"/>
          <w:szCs w:val="28"/>
        </w:rPr>
        <w:t xml:space="preserve"> 2), которые предлагают разработчики в 2020 году для проверки экспери-ментальных умений выпускников 9 класса, не изменился по сравнению с 2019 годом.</w:t>
      </w:r>
    </w:p>
    <w:p w:rsidR="00EF4919" w:rsidRDefault="00513D60" w:rsidP="00EF4919">
      <w:pPr>
        <w:ind w:left="260" w:right="20" w:firstLine="545"/>
        <w:jc w:val="both"/>
        <w:rPr>
          <w:rFonts w:eastAsia="Times New Roman"/>
          <w:sz w:val="28"/>
          <w:szCs w:val="28"/>
        </w:rPr>
      </w:pPr>
      <w:r w:rsidRPr="00EB61F3">
        <w:rPr>
          <w:rFonts w:eastAsia="Times New Roman"/>
          <w:sz w:val="28"/>
          <w:szCs w:val="28"/>
        </w:rPr>
        <w:t xml:space="preserve">Курсивом в таблице даны пояснения касающиеся преемственности с </w:t>
      </w:r>
      <w:proofErr w:type="gramStart"/>
      <w:r w:rsidRPr="00EB61F3">
        <w:rPr>
          <w:rFonts w:eastAsia="Times New Roman"/>
          <w:sz w:val="28"/>
          <w:szCs w:val="28"/>
        </w:rPr>
        <w:t>ком-плектами</w:t>
      </w:r>
      <w:proofErr w:type="gramEnd"/>
      <w:r w:rsidRPr="00EB61F3">
        <w:rPr>
          <w:rFonts w:eastAsia="Times New Roman"/>
          <w:sz w:val="28"/>
          <w:szCs w:val="28"/>
        </w:rPr>
        <w:t>, которые применялись в 2019 году.</w:t>
      </w:r>
    </w:p>
    <w:p w:rsidR="00EF4919" w:rsidRDefault="00EF4919" w:rsidP="00EF4919">
      <w:pPr>
        <w:ind w:left="260" w:right="20" w:firstLine="545"/>
        <w:jc w:val="both"/>
        <w:rPr>
          <w:rFonts w:eastAsia="Times New Roman"/>
          <w:sz w:val="28"/>
          <w:szCs w:val="28"/>
        </w:rPr>
      </w:pPr>
    </w:p>
    <w:p w:rsidR="00497CEB" w:rsidRPr="00EB61F3" w:rsidRDefault="00513D60" w:rsidP="00EF4919">
      <w:pPr>
        <w:ind w:left="260" w:right="20" w:firstLine="545"/>
        <w:jc w:val="both"/>
        <w:rPr>
          <w:sz w:val="28"/>
          <w:szCs w:val="28"/>
        </w:rPr>
      </w:pPr>
      <w:r w:rsidRPr="00EB61F3">
        <w:rPr>
          <w:rFonts w:eastAsia="Times New Roman"/>
          <w:i/>
          <w:iCs/>
          <w:sz w:val="28"/>
          <w:szCs w:val="28"/>
        </w:rPr>
        <w:t>Перечень опытов для проверки экспериментальных умений выпускников</w:t>
      </w:r>
    </w:p>
    <w:p w:rsidR="00497CEB" w:rsidRPr="00EB61F3" w:rsidRDefault="00497CEB" w:rsidP="00EB61F3">
      <w:pPr>
        <w:rPr>
          <w:sz w:val="28"/>
          <w:szCs w:val="28"/>
        </w:rPr>
      </w:pPr>
    </w:p>
    <w:tbl>
      <w:tblPr>
        <w:tblW w:w="10230" w:type="dxa"/>
        <w:tblInd w:w="270" w:type="dxa"/>
        <w:tblLayout w:type="fixed"/>
        <w:tblCellMar>
          <w:left w:w="0" w:type="dxa"/>
          <w:right w:w="0" w:type="dxa"/>
        </w:tblCellMar>
        <w:tblLook w:val="04A0" w:firstRow="1" w:lastRow="0" w:firstColumn="1" w:lastColumn="0" w:noHBand="0" w:noVBand="1"/>
      </w:tblPr>
      <w:tblGrid>
        <w:gridCol w:w="4980"/>
        <w:gridCol w:w="520"/>
        <w:gridCol w:w="2400"/>
        <w:gridCol w:w="2330"/>
      </w:tblGrid>
      <w:tr w:rsidR="00497CEB" w:rsidRPr="00EB61F3" w:rsidTr="001233F0">
        <w:trPr>
          <w:trHeight w:val="285"/>
        </w:trPr>
        <w:tc>
          <w:tcPr>
            <w:tcW w:w="4980" w:type="dxa"/>
            <w:tcBorders>
              <w:top w:val="single" w:sz="8" w:space="0" w:color="auto"/>
              <w:left w:val="single" w:sz="8" w:space="0" w:color="auto"/>
              <w:right w:val="single" w:sz="8" w:space="0" w:color="auto"/>
            </w:tcBorders>
            <w:vAlign w:val="bottom"/>
          </w:tcPr>
          <w:p w:rsidR="00497CEB" w:rsidRPr="00EB61F3" w:rsidRDefault="00513D60" w:rsidP="00EB61F3">
            <w:pPr>
              <w:ind w:left="1240"/>
              <w:rPr>
                <w:sz w:val="28"/>
                <w:szCs w:val="28"/>
              </w:rPr>
            </w:pPr>
            <w:r w:rsidRPr="00EB61F3">
              <w:rPr>
                <w:rFonts w:eastAsia="Times New Roman"/>
                <w:sz w:val="28"/>
                <w:szCs w:val="28"/>
              </w:rPr>
              <w:t>Предметные результаты</w:t>
            </w:r>
          </w:p>
        </w:tc>
        <w:tc>
          <w:tcPr>
            <w:tcW w:w="520" w:type="dxa"/>
            <w:tcBorders>
              <w:top w:val="single" w:sz="8" w:space="0" w:color="auto"/>
            </w:tcBorders>
            <w:vAlign w:val="bottom"/>
          </w:tcPr>
          <w:p w:rsidR="00497CEB" w:rsidRPr="00EB61F3" w:rsidRDefault="00497CEB" w:rsidP="00EB61F3">
            <w:pPr>
              <w:rPr>
                <w:sz w:val="28"/>
                <w:szCs w:val="28"/>
              </w:rPr>
            </w:pPr>
          </w:p>
        </w:tc>
        <w:tc>
          <w:tcPr>
            <w:tcW w:w="4730" w:type="dxa"/>
            <w:gridSpan w:val="2"/>
            <w:tcBorders>
              <w:top w:val="single" w:sz="8" w:space="0" w:color="auto"/>
              <w:right w:val="single" w:sz="4" w:space="0" w:color="auto"/>
            </w:tcBorders>
            <w:vAlign w:val="bottom"/>
          </w:tcPr>
          <w:p w:rsidR="00497CEB" w:rsidRPr="00EB61F3" w:rsidRDefault="00513D60" w:rsidP="00EB61F3">
            <w:pPr>
              <w:ind w:left="760"/>
              <w:rPr>
                <w:sz w:val="28"/>
                <w:szCs w:val="28"/>
              </w:rPr>
            </w:pPr>
            <w:r w:rsidRPr="00EB61F3">
              <w:rPr>
                <w:rFonts w:eastAsia="Times New Roman"/>
                <w:sz w:val="28"/>
                <w:szCs w:val="28"/>
              </w:rPr>
              <w:t>Перечень опытов</w:t>
            </w:r>
          </w:p>
        </w:tc>
      </w:tr>
      <w:tr w:rsidR="00497CEB" w:rsidRPr="00EB61F3" w:rsidTr="001233F0">
        <w:trPr>
          <w:trHeight w:val="279"/>
        </w:trPr>
        <w:tc>
          <w:tcPr>
            <w:tcW w:w="4980" w:type="dxa"/>
            <w:tcBorders>
              <w:left w:val="single" w:sz="8" w:space="0" w:color="auto"/>
              <w:right w:val="single" w:sz="8" w:space="0" w:color="auto"/>
            </w:tcBorders>
            <w:vAlign w:val="bottom"/>
          </w:tcPr>
          <w:p w:rsidR="00497CEB" w:rsidRPr="00EB61F3" w:rsidRDefault="00497CEB" w:rsidP="00EB61F3">
            <w:pPr>
              <w:rPr>
                <w:sz w:val="28"/>
                <w:szCs w:val="28"/>
              </w:rPr>
            </w:pPr>
          </w:p>
        </w:tc>
        <w:tc>
          <w:tcPr>
            <w:tcW w:w="5250" w:type="dxa"/>
            <w:gridSpan w:val="3"/>
            <w:tcBorders>
              <w:right w:val="single" w:sz="4" w:space="0" w:color="auto"/>
            </w:tcBorders>
            <w:vAlign w:val="bottom"/>
          </w:tcPr>
          <w:p w:rsidR="00497CEB" w:rsidRPr="00EB61F3" w:rsidRDefault="00497CEB" w:rsidP="00EB61F3">
            <w:pPr>
              <w:rPr>
                <w:sz w:val="28"/>
                <w:szCs w:val="28"/>
              </w:rPr>
            </w:pPr>
          </w:p>
        </w:tc>
      </w:tr>
      <w:tr w:rsidR="00497CEB" w:rsidRPr="00EB61F3" w:rsidTr="001233F0">
        <w:trPr>
          <w:trHeight w:val="264"/>
        </w:trPr>
        <w:tc>
          <w:tcPr>
            <w:tcW w:w="10230" w:type="dxa"/>
            <w:gridSpan w:val="4"/>
            <w:tcBorders>
              <w:left w:val="single" w:sz="8" w:space="0" w:color="auto"/>
              <w:right w:val="single" w:sz="4" w:space="0" w:color="auto"/>
            </w:tcBorders>
            <w:vAlign w:val="bottom"/>
          </w:tcPr>
          <w:p w:rsidR="00497CEB" w:rsidRPr="00EB61F3" w:rsidRDefault="00513D60" w:rsidP="00EB61F3">
            <w:pPr>
              <w:jc w:val="center"/>
              <w:rPr>
                <w:sz w:val="28"/>
                <w:szCs w:val="28"/>
              </w:rPr>
            </w:pPr>
            <w:r w:rsidRPr="00EB61F3">
              <w:rPr>
                <w:rFonts w:eastAsia="Times New Roman"/>
                <w:sz w:val="28"/>
                <w:szCs w:val="28"/>
              </w:rPr>
              <w:t>Комплект №1</w:t>
            </w:r>
            <w:r w:rsidRPr="00EB61F3">
              <w:rPr>
                <w:rFonts w:eastAsia="Times New Roman"/>
                <w:i/>
                <w:iCs/>
                <w:sz w:val="28"/>
                <w:szCs w:val="28"/>
              </w:rPr>
              <w:t>(составлен из комплектов №1и №2)</w:t>
            </w:r>
          </w:p>
        </w:tc>
      </w:tr>
      <w:tr w:rsidR="002865B6" w:rsidRPr="00EB61F3" w:rsidTr="001233F0">
        <w:trPr>
          <w:trHeight w:val="966"/>
        </w:trPr>
        <w:tc>
          <w:tcPr>
            <w:tcW w:w="4980" w:type="dxa"/>
            <w:tcBorders>
              <w:left w:val="single" w:sz="8" w:space="0" w:color="auto"/>
              <w:bottom w:val="single" w:sz="4" w:space="0" w:color="auto"/>
              <w:right w:val="single" w:sz="8" w:space="0" w:color="auto"/>
            </w:tcBorders>
          </w:tcPr>
          <w:p w:rsidR="002865B6" w:rsidRPr="00EB61F3" w:rsidRDefault="002865B6" w:rsidP="002865B6">
            <w:pPr>
              <w:ind w:left="120"/>
              <w:rPr>
                <w:sz w:val="28"/>
                <w:szCs w:val="28"/>
              </w:rPr>
            </w:pPr>
            <w:r w:rsidRPr="00EB61F3">
              <w:rPr>
                <w:rFonts w:eastAsia="Times New Roman"/>
                <w:sz w:val="28"/>
                <w:szCs w:val="28"/>
              </w:rPr>
              <w:lastRenderedPageBreak/>
              <w:t>умение проводить косвенные измерения физических величин</w:t>
            </w:r>
          </w:p>
        </w:tc>
        <w:tc>
          <w:tcPr>
            <w:tcW w:w="5250" w:type="dxa"/>
            <w:gridSpan w:val="3"/>
            <w:tcBorders>
              <w:bottom w:val="single" w:sz="4" w:space="0" w:color="auto"/>
              <w:right w:val="single" w:sz="4" w:space="0" w:color="auto"/>
            </w:tcBorders>
          </w:tcPr>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измерение плотности вещества;</w:t>
            </w:r>
          </w:p>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силы Архимеда</w:t>
            </w:r>
          </w:p>
        </w:tc>
      </w:tr>
      <w:tr w:rsidR="00497CEB" w:rsidRPr="00EB61F3" w:rsidTr="001233F0">
        <w:trPr>
          <w:trHeight w:val="266"/>
        </w:trPr>
        <w:tc>
          <w:tcPr>
            <w:tcW w:w="10230" w:type="dxa"/>
            <w:gridSpan w:val="4"/>
            <w:tcBorders>
              <w:top w:val="single" w:sz="4" w:space="0" w:color="auto"/>
              <w:left w:val="single" w:sz="4" w:space="0" w:color="auto"/>
              <w:bottom w:val="single" w:sz="4" w:space="0" w:color="auto"/>
              <w:right w:val="single" w:sz="4" w:space="0" w:color="auto"/>
            </w:tcBorders>
            <w:vAlign w:val="bottom"/>
          </w:tcPr>
          <w:p w:rsidR="00497CEB" w:rsidRPr="00EB61F3" w:rsidRDefault="00513D60" w:rsidP="00EB61F3">
            <w:pPr>
              <w:jc w:val="center"/>
              <w:rPr>
                <w:sz w:val="28"/>
                <w:szCs w:val="28"/>
              </w:rPr>
            </w:pPr>
            <w:r w:rsidRPr="00EB61F3">
              <w:rPr>
                <w:rFonts w:eastAsia="Times New Roman"/>
                <w:sz w:val="28"/>
                <w:szCs w:val="28"/>
              </w:rPr>
              <w:t xml:space="preserve">Комплект №2 </w:t>
            </w:r>
            <w:r w:rsidRPr="00EB61F3">
              <w:rPr>
                <w:rFonts w:eastAsia="Times New Roman"/>
                <w:i/>
                <w:iCs/>
                <w:sz w:val="28"/>
                <w:szCs w:val="28"/>
              </w:rPr>
              <w:t>(составлен из комплектов №</w:t>
            </w:r>
            <w:bookmarkStart w:id="0" w:name="_GoBack"/>
            <w:bookmarkEnd w:id="0"/>
            <w:r w:rsidRPr="00EB61F3">
              <w:rPr>
                <w:rFonts w:eastAsia="Times New Roman"/>
                <w:i/>
                <w:iCs/>
                <w:sz w:val="28"/>
                <w:szCs w:val="28"/>
              </w:rPr>
              <w:t>3 и №4)</w:t>
            </w:r>
          </w:p>
        </w:tc>
      </w:tr>
      <w:tr w:rsidR="002865B6" w:rsidRPr="00EB61F3" w:rsidTr="001233F0">
        <w:trPr>
          <w:trHeight w:val="1610"/>
        </w:trPr>
        <w:tc>
          <w:tcPr>
            <w:tcW w:w="4980" w:type="dxa"/>
            <w:tcBorders>
              <w:top w:val="single" w:sz="4" w:space="0" w:color="auto"/>
              <w:left w:val="single" w:sz="8" w:space="0" w:color="auto"/>
              <w:right w:val="single" w:sz="8" w:space="0" w:color="auto"/>
            </w:tcBorders>
          </w:tcPr>
          <w:p w:rsidR="002865B6" w:rsidRPr="00EB61F3" w:rsidRDefault="002865B6" w:rsidP="002865B6">
            <w:pPr>
              <w:ind w:left="120"/>
              <w:rPr>
                <w:sz w:val="28"/>
                <w:szCs w:val="28"/>
              </w:rPr>
            </w:pPr>
            <w:r w:rsidRPr="00EB61F3">
              <w:rPr>
                <w:rFonts w:eastAsia="Times New Roman"/>
                <w:sz w:val="28"/>
                <w:szCs w:val="28"/>
              </w:rPr>
              <w:t>умение проводить косвенные измерения физических величин</w:t>
            </w:r>
          </w:p>
        </w:tc>
        <w:tc>
          <w:tcPr>
            <w:tcW w:w="5250" w:type="dxa"/>
            <w:gridSpan w:val="3"/>
            <w:tcBorders>
              <w:top w:val="single" w:sz="4" w:space="0" w:color="auto"/>
              <w:right w:val="single" w:sz="4" w:space="0" w:color="auto"/>
            </w:tcBorders>
          </w:tcPr>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измерение коэффициента трения</w:t>
            </w:r>
          </w:p>
          <w:p w:rsidR="002865B6" w:rsidRPr="00EB61F3" w:rsidRDefault="002865B6" w:rsidP="002865B6">
            <w:pPr>
              <w:ind w:left="100"/>
              <w:rPr>
                <w:sz w:val="28"/>
                <w:szCs w:val="28"/>
              </w:rPr>
            </w:pPr>
            <w:r w:rsidRPr="00EB61F3">
              <w:rPr>
                <w:rFonts w:eastAsia="Times New Roman"/>
                <w:sz w:val="28"/>
                <w:szCs w:val="28"/>
              </w:rPr>
              <w:t>скольжения;</w:t>
            </w:r>
          </w:p>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жёсткости пружины;</w:t>
            </w:r>
          </w:p>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работы силы трения</w:t>
            </w:r>
          </w:p>
        </w:tc>
      </w:tr>
      <w:tr w:rsidR="002865B6" w:rsidRPr="00EB61F3" w:rsidTr="001233F0">
        <w:trPr>
          <w:trHeight w:val="2424"/>
        </w:trPr>
        <w:tc>
          <w:tcPr>
            <w:tcW w:w="4980" w:type="dxa"/>
            <w:tcBorders>
              <w:left w:val="single" w:sz="8" w:space="0" w:color="auto"/>
              <w:right w:val="single" w:sz="8" w:space="0" w:color="auto"/>
            </w:tcBorders>
          </w:tcPr>
          <w:p w:rsidR="002865B6" w:rsidRPr="00EB61F3" w:rsidRDefault="002865B6" w:rsidP="002865B6">
            <w:pPr>
              <w:ind w:left="120"/>
              <w:rPr>
                <w:sz w:val="28"/>
                <w:szCs w:val="28"/>
              </w:rPr>
            </w:pPr>
            <w:r w:rsidRPr="00EB61F3">
              <w:rPr>
                <w:rFonts w:eastAsia="Times New Roman"/>
                <w:sz w:val="28"/>
                <w:szCs w:val="28"/>
              </w:rPr>
              <w:t>умение представлять экспериментальные результаты в виде таблиц, графиков и делать выводы на основании полученных экспериментальных данных</w:t>
            </w:r>
          </w:p>
        </w:tc>
        <w:tc>
          <w:tcPr>
            <w:tcW w:w="5250" w:type="dxa"/>
            <w:gridSpan w:val="3"/>
            <w:tcBorders>
              <w:right w:val="single" w:sz="4" w:space="0" w:color="auto"/>
            </w:tcBorders>
          </w:tcPr>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исследование  зависимости  силы</w:t>
            </w:r>
          </w:p>
          <w:p w:rsidR="002865B6" w:rsidRPr="00EB61F3" w:rsidRDefault="002865B6" w:rsidP="002865B6">
            <w:pPr>
              <w:ind w:left="100"/>
              <w:rPr>
                <w:sz w:val="28"/>
                <w:szCs w:val="28"/>
              </w:rPr>
            </w:pPr>
            <w:r w:rsidRPr="00EB61F3">
              <w:rPr>
                <w:rFonts w:eastAsia="Times New Roman"/>
                <w:sz w:val="28"/>
                <w:szCs w:val="28"/>
              </w:rPr>
              <w:t>упругости, возникающей в пружине, от</w:t>
            </w:r>
            <w:r>
              <w:rPr>
                <w:rFonts w:eastAsia="Times New Roman"/>
                <w:sz w:val="28"/>
                <w:szCs w:val="28"/>
              </w:rPr>
              <w:t xml:space="preserve"> </w:t>
            </w:r>
            <w:r w:rsidRPr="00EB61F3">
              <w:rPr>
                <w:rFonts w:eastAsia="Times New Roman"/>
                <w:sz w:val="28"/>
                <w:szCs w:val="28"/>
              </w:rPr>
              <w:t>степени деформации пружины;</w:t>
            </w:r>
          </w:p>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исследование  зависимости  силы</w:t>
            </w:r>
          </w:p>
          <w:p w:rsidR="002865B6" w:rsidRPr="00EB61F3" w:rsidRDefault="002865B6" w:rsidP="002865B6">
            <w:pPr>
              <w:ind w:left="100"/>
              <w:rPr>
                <w:sz w:val="28"/>
                <w:szCs w:val="28"/>
              </w:rPr>
            </w:pPr>
            <w:r w:rsidRPr="00EB61F3">
              <w:rPr>
                <w:rFonts w:eastAsia="Times New Roman"/>
                <w:sz w:val="28"/>
                <w:szCs w:val="28"/>
              </w:rPr>
              <w:t>трения скольжения от силы нормального</w:t>
            </w:r>
            <w:r>
              <w:rPr>
                <w:rFonts w:eastAsia="Times New Roman"/>
                <w:sz w:val="28"/>
                <w:szCs w:val="28"/>
              </w:rPr>
              <w:t xml:space="preserve"> </w:t>
            </w:r>
            <w:r w:rsidRPr="00EB61F3">
              <w:rPr>
                <w:rFonts w:eastAsia="Times New Roman"/>
                <w:sz w:val="28"/>
                <w:szCs w:val="28"/>
              </w:rPr>
              <w:t>давления</w:t>
            </w:r>
          </w:p>
        </w:tc>
      </w:tr>
      <w:tr w:rsidR="00497CEB" w:rsidRPr="00EB61F3" w:rsidTr="001233F0">
        <w:trPr>
          <w:trHeight w:val="275"/>
        </w:trPr>
        <w:tc>
          <w:tcPr>
            <w:tcW w:w="10230" w:type="dxa"/>
            <w:gridSpan w:val="4"/>
            <w:tcBorders>
              <w:left w:val="single" w:sz="8" w:space="0" w:color="auto"/>
              <w:right w:val="single" w:sz="4" w:space="0" w:color="auto"/>
            </w:tcBorders>
            <w:vAlign w:val="bottom"/>
          </w:tcPr>
          <w:p w:rsidR="00497CEB" w:rsidRPr="00EB61F3" w:rsidRDefault="00513D60" w:rsidP="00EB61F3">
            <w:pPr>
              <w:jc w:val="center"/>
              <w:rPr>
                <w:sz w:val="28"/>
                <w:szCs w:val="28"/>
              </w:rPr>
            </w:pPr>
            <w:r w:rsidRPr="00EB61F3">
              <w:rPr>
                <w:rFonts w:eastAsia="Times New Roman"/>
                <w:w w:val="99"/>
                <w:sz w:val="28"/>
                <w:szCs w:val="28"/>
              </w:rPr>
              <w:t xml:space="preserve">Комплект № 3 </w:t>
            </w:r>
            <w:r w:rsidRPr="00EB61F3">
              <w:rPr>
                <w:rFonts w:eastAsia="Times New Roman"/>
                <w:i/>
                <w:iCs/>
                <w:w w:val="99"/>
                <w:sz w:val="28"/>
                <w:szCs w:val="28"/>
              </w:rPr>
              <w:t>(соответствует комплекту №5, добавлен один резистор)</w:t>
            </w:r>
          </w:p>
        </w:tc>
      </w:tr>
      <w:tr w:rsidR="002865B6" w:rsidRPr="00EB61F3" w:rsidTr="001233F0">
        <w:trPr>
          <w:trHeight w:val="2188"/>
        </w:trPr>
        <w:tc>
          <w:tcPr>
            <w:tcW w:w="4980" w:type="dxa"/>
            <w:tcBorders>
              <w:left w:val="single" w:sz="8" w:space="0" w:color="auto"/>
              <w:right w:val="single" w:sz="8" w:space="0" w:color="auto"/>
            </w:tcBorders>
          </w:tcPr>
          <w:p w:rsidR="002865B6" w:rsidRPr="00EB61F3" w:rsidRDefault="002865B6" w:rsidP="002865B6">
            <w:pPr>
              <w:ind w:left="120"/>
              <w:rPr>
                <w:sz w:val="28"/>
                <w:szCs w:val="28"/>
              </w:rPr>
            </w:pPr>
            <w:r w:rsidRPr="00EB61F3">
              <w:rPr>
                <w:rFonts w:eastAsia="Times New Roman"/>
                <w:sz w:val="28"/>
                <w:szCs w:val="28"/>
              </w:rPr>
              <w:t>умение проводить косвенные измерения физических величин</w:t>
            </w:r>
          </w:p>
        </w:tc>
        <w:tc>
          <w:tcPr>
            <w:tcW w:w="5250" w:type="dxa"/>
            <w:gridSpan w:val="3"/>
            <w:tcBorders>
              <w:right w:val="single" w:sz="4" w:space="0" w:color="auto"/>
            </w:tcBorders>
          </w:tcPr>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измерение электрического сопротивления резистора;</w:t>
            </w:r>
          </w:p>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измерение</w:t>
            </w:r>
            <w:r>
              <w:rPr>
                <w:rFonts w:eastAsia="Times New Roman"/>
                <w:sz w:val="28"/>
                <w:szCs w:val="28"/>
              </w:rPr>
              <w:t xml:space="preserve"> </w:t>
            </w:r>
            <w:r w:rsidRPr="00EB61F3">
              <w:rPr>
                <w:rFonts w:eastAsia="Times New Roman"/>
                <w:sz w:val="28"/>
                <w:szCs w:val="28"/>
              </w:rPr>
              <w:t>работы</w:t>
            </w:r>
            <w:r>
              <w:rPr>
                <w:rFonts w:eastAsia="Times New Roman"/>
                <w:sz w:val="28"/>
                <w:szCs w:val="28"/>
              </w:rPr>
              <w:t xml:space="preserve"> </w:t>
            </w:r>
            <w:r w:rsidRPr="00EB61F3">
              <w:rPr>
                <w:rFonts w:eastAsia="Times New Roman"/>
                <w:sz w:val="28"/>
                <w:szCs w:val="28"/>
              </w:rPr>
              <w:t>электрического тока;</w:t>
            </w:r>
          </w:p>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измерение мощности электрического тока</w:t>
            </w:r>
          </w:p>
        </w:tc>
      </w:tr>
      <w:tr w:rsidR="002865B6" w:rsidRPr="00EB61F3" w:rsidTr="001233F0">
        <w:trPr>
          <w:trHeight w:val="1701"/>
        </w:trPr>
        <w:tc>
          <w:tcPr>
            <w:tcW w:w="4980" w:type="dxa"/>
            <w:tcBorders>
              <w:left w:val="single" w:sz="8" w:space="0" w:color="auto"/>
              <w:right w:val="single" w:sz="8" w:space="0" w:color="auto"/>
            </w:tcBorders>
          </w:tcPr>
          <w:p w:rsidR="002865B6" w:rsidRPr="00EB61F3" w:rsidRDefault="002865B6" w:rsidP="002865B6">
            <w:pPr>
              <w:ind w:left="120"/>
              <w:rPr>
                <w:sz w:val="28"/>
                <w:szCs w:val="28"/>
              </w:rPr>
            </w:pPr>
            <w:r w:rsidRPr="00EB61F3">
              <w:rPr>
                <w:rFonts w:eastAsia="Times New Roman"/>
                <w:sz w:val="28"/>
                <w:szCs w:val="28"/>
              </w:rPr>
              <w:t>умение представлять экспериментальные результаты в виде таблиц, графиков и делать выводы на основании полученных экспериментальных данных</w:t>
            </w:r>
          </w:p>
        </w:tc>
        <w:tc>
          <w:tcPr>
            <w:tcW w:w="5250" w:type="dxa"/>
            <w:gridSpan w:val="3"/>
            <w:tcBorders>
              <w:right w:val="single" w:sz="4" w:space="0" w:color="auto"/>
            </w:tcBorders>
          </w:tcPr>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исследование  зависимости  силы</w:t>
            </w:r>
          </w:p>
          <w:p w:rsidR="002865B6" w:rsidRPr="00EB61F3" w:rsidRDefault="002865B6" w:rsidP="002865B6">
            <w:pPr>
              <w:ind w:left="100"/>
              <w:rPr>
                <w:sz w:val="28"/>
                <w:szCs w:val="28"/>
              </w:rPr>
            </w:pPr>
            <w:r w:rsidRPr="00EB61F3">
              <w:rPr>
                <w:rFonts w:eastAsia="Times New Roman"/>
                <w:sz w:val="28"/>
                <w:szCs w:val="28"/>
              </w:rPr>
              <w:t xml:space="preserve">тока,  </w:t>
            </w:r>
            <w:proofErr w:type="gramStart"/>
            <w:r w:rsidRPr="00EB61F3">
              <w:rPr>
                <w:rFonts w:eastAsia="Times New Roman"/>
                <w:sz w:val="28"/>
                <w:szCs w:val="28"/>
              </w:rPr>
              <w:t>возникающей</w:t>
            </w:r>
            <w:proofErr w:type="gramEnd"/>
            <w:r w:rsidRPr="00EB61F3">
              <w:rPr>
                <w:rFonts w:eastAsia="Times New Roman"/>
                <w:sz w:val="28"/>
                <w:szCs w:val="28"/>
              </w:rPr>
              <w:t xml:space="preserve">  в проводнике,  от</w:t>
            </w:r>
            <w:r>
              <w:rPr>
                <w:rFonts w:eastAsia="Times New Roman"/>
                <w:sz w:val="28"/>
                <w:szCs w:val="28"/>
              </w:rPr>
              <w:t xml:space="preserve"> </w:t>
            </w:r>
            <w:r w:rsidRPr="00EB61F3">
              <w:rPr>
                <w:rFonts w:eastAsia="Times New Roman"/>
                <w:sz w:val="28"/>
                <w:szCs w:val="28"/>
              </w:rPr>
              <w:t>напряжения на концах проводника</w:t>
            </w:r>
          </w:p>
        </w:tc>
      </w:tr>
      <w:tr w:rsidR="002865B6" w:rsidRPr="00EB61F3" w:rsidTr="001233F0">
        <w:trPr>
          <w:trHeight w:val="2687"/>
        </w:trPr>
        <w:tc>
          <w:tcPr>
            <w:tcW w:w="4980" w:type="dxa"/>
            <w:tcBorders>
              <w:left w:val="single" w:sz="8" w:space="0" w:color="auto"/>
              <w:right w:val="single" w:sz="8" w:space="0" w:color="auto"/>
            </w:tcBorders>
          </w:tcPr>
          <w:p w:rsidR="002865B6" w:rsidRPr="00EB61F3" w:rsidRDefault="002865B6" w:rsidP="002865B6">
            <w:pPr>
              <w:ind w:left="120"/>
              <w:rPr>
                <w:sz w:val="28"/>
                <w:szCs w:val="28"/>
              </w:rPr>
            </w:pPr>
            <w:r w:rsidRPr="00EB61F3">
              <w:rPr>
                <w:rFonts w:eastAsia="Times New Roman"/>
                <w:sz w:val="28"/>
                <w:szCs w:val="28"/>
              </w:rPr>
              <w:t>умение  проводить  экспериментальную  проверку физических законов и следствий</w:t>
            </w:r>
          </w:p>
        </w:tc>
        <w:tc>
          <w:tcPr>
            <w:tcW w:w="5250" w:type="dxa"/>
            <w:gridSpan w:val="3"/>
            <w:tcBorders>
              <w:right w:val="single" w:sz="4" w:space="0" w:color="auto"/>
            </w:tcBorders>
          </w:tcPr>
          <w:p w:rsidR="002865B6" w:rsidRPr="00EB61F3" w:rsidRDefault="002865B6" w:rsidP="002865B6">
            <w:pPr>
              <w:ind w:left="100"/>
              <w:rPr>
                <w:sz w:val="28"/>
                <w:szCs w:val="28"/>
              </w:rPr>
            </w:pPr>
            <w:r w:rsidRPr="00EB61F3">
              <w:rPr>
                <w:rFonts w:eastAsia="Arial Unicode MS"/>
                <w:sz w:val="28"/>
                <w:szCs w:val="28"/>
              </w:rPr>
              <w:t>−</w:t>
            </w:r>
            <w:r>
              <w:rPr>
                <w:rFonts w:eastAsia="Arial Unicode MS"/>
                <w:sz w:val="28"/>
                <w:szCs w:val="28"/>
              </w:rPr>
              <w:t xml:space="preserve"> </w:t>
            </w:r>
            <w:r w:rsidRPr="00EB61F3">
              <w:rPr>
                <w:rFonts w:eastAsia="Times New Roman"/>
                <w:sz w:val="28"/>
                <w:szCs w:val="28"/>
              </w:rPr>
              <w:t>проверка</w:t>
            </w:r>
            <w:r>
              <w:rPr>
                <w:rFonts w:eastAsia="Times New Roman"/>
                <w:sz w:val="28"/>
                <w:szCs w:val="28"/>
              </w:rPr>
              <w:t xml:space="preserve"> </w:t>
            </w:r>
            <w:r w:rsidRPr="00EB61F3">
              <w:rPr>
                <w:rFonts w:eastAsia="Times New Roman"/>
                <w:sz w:val="28"/>
                <w:szCs w:val="28"/>
              </w:rPr>
              <w:t>правила</w:t>
            </w:r>
            <w:r>
              <w:rPr>
                <w:rFonts w:eastAsia="Times New Roman"/>
                <w:sz w:val="28"/>
                <w:szCs w:val="28"/>
              </w:rPr>
              <w:t xml:space="preserve"> </w:t>
            </w:r>
            <w:r w:rsidRPr="00EB61F3">
              <w:rPr>
                <w:rFonts w:eastAsia="Times New Roman"/>
                <w:sz w:val="28"/>
                <w:szCs w:val="28"/>
              </w:rPr>
              <w:t>для  расчёта</w:t>
            </w:r>
          </w:p>
          <w:p w:rsidR="002865B6" w:rsidRPr="00EB61F3" w:rsidRDefault="002865B6" w:rsidP="002865B6">
            <w:pPr>
              <w:ind w:left="100"/>
              <w:rPr>
                <w:sz w:val="28"/>
                <w:szCs w:val="28"/>
              </w:rPr>
            </w:pPr>
            <w:r w:rsidRPr="00EB61F3">
              <w:rPr>
                <w:rFonts w:eastAsia="Times New Roman"/>
                <w:sz w:val="28"/>
                <w:szCs w:val="28"/>
              </w:rPr>
              <w:t>электрического напряжения при последовательном соединении резисторов;</w:t>
            </w:r>
          </w:p>
          <w:p w:rsidR="002865B6" w:rsidRPr="00EB61F3" w:rsidRDefault="002865B6" w:rsidP="002865B6">
            <w:pPr>
              <w:ind w:left="100"/>
              <w:rPr>
                <w:sz w:val="28"/>
                <w:szCs w:val="28"/>
              </w:rPr>
            </w:pPr>
            <w:r w:rsidRPr="00EB61F3">
              <w:rPr>
                <w:rFonts w:eastAsia="Arial Unicode MS"/>
                <w:sz w:val="28"/>
                <w:szCs w:val="28"/>
              </w:rPr>
              <w:t>−</w:t>
            </w:r>
            <w:r>
              <w:rPr>
                <w:rFonts w:eastAsia="Arial Unicode MS"/>
                <w:sz w:val="28"/>
                <w:szCs w:val="28"/>
              </w:rPr>
              <w:t xml:space="preserve"> </w:t>
            </w:r>
            <w:r w:rsidRPr="00EB61F3">
              <w:rPr>
                <w:rFonts w:eastAsia="Times New Roman"/>
                <w:sz w:val="28"/>
                <w:szCs w:val="28"/>
              </w:rPr>
              <w:t>проверка</w:t>
            </w:r>
            <w:r>
              <w:rPr>
                <w:rFonts w:eastAsia="Times New Roman"/>
                <w:sz w:val="28"/>
                <w:szCs w:val="28"/>
              </w:rPr>
              <w:t xml:space="preserve"> </w:t>
            </w:r>
            <w:r w:rsidRPr="00EB61F3">
              <w:rPr>
                <w:rFonts w:eastAsia="Times New Roman"/>
                <w:sz w:val="28"/>
                <w:szCs w:val="28"/>
              </w:rPr>
              <w:t>правила</w:t>
            </w:r>
            <w:r>
              <w:rPr>
                <w:rFonts w:eastAsia="Times New Roman"/>
                <w:sz w:val="28"/>
                <w:szCs w:val="28"/>
              </w:rPr>
              <w:t xml:space="preserve"> </w:t>
            </w:r>
            <w:r w:rsidRPr="00EB61F3">
              <w:rPr>
                <w:rFonts w:eastAsia="Times New Roman"/>
                <w:sz w:val="28"/>
                <w:szCs w:val="28"/>
              </w:rPr>
              <w:t>для  расчёта</w:t>
            </w:r>
          </w:p>
          <w:p w:rsidR="002865B6" w:rsidRPr="00EB61F3" w:rsidRDefault="002865B6" w:rsidP="002865B6">
            <w:pPr>
              <w:ind w:left="100"/>
              <w:rPr>
                <w:sz w:val="28"/>
                <w:szCs w:val="28"/>
              </w:rPr>
            </w:pPr>
            <w:r w:rsidRPr="00EB61F3">
              <w:rPr>
                <w:rFonts w:eastAsia="Times New Roman"/>
                <w:sz w:val="28"/>
                <w:szCs w:val="28"/>
              </w:rPr>
              <w:t>силы  электрического  тока  при  параллельном соединении резисторов</w:t>
            </w:r>
          </w:p>
        </w:tc>
      </w:tr>
      <w:tr w:rsidR="00497CEB" w:rsidRPr="00EB61F3" w:rsidTr="001233F0">
        <w:trPr>
          <w:trHeight w:val="266"/>
        </w:trPr>
        <w:tc>
          <w:tcPr>
            <w:tcW w:w="7900" w:type="dxa"/>
            <w:gridSpan w:val="3"/>
            <w:tcBorders>
              <w:left w:val="single" w:sz="8" w:space="0" w:color="auto"/>
            </w:tcBorders>
            <w:vAlign w:val="bottom"/>
          </w:tcPr>
          <w:p w:rsidR="00497CEB" w:rsidRPr="00EB61F3" w:rsidRDefault="00513D60" w:rsidP="00EB61F3">
            <w:pPr>
              <w:ind w:left="1320"/>
              <w:jc w:val="center"/>
              <w:rPr>
                <w:sz w:val="28"/>
                <w:szCs w:val="28"/>
              </w:rPr>
            </w:pPr>
            <w:r w:rsidRPr="00EB61F3">
              <w:rPr>
                <w:rFonts w:eastAsia="Times New Roman"/>
                <w:w w:val="99"/>
                <w:sz w:val="28"/>
                <w:szCs w:val="28"/>
              </w:rPr>
              <w:t xml:space="preserve">Комплект № 4 </w:t>
            </w:r>
            <w:r w:rsidRPr="00EB61F3">
              <w:rPr>
                <w:rFonts w:eastAsia="Times New Roman"/>
                <w:i/>
                <w:iCs/>
                <w:w w:val="99"/>
                <w:sz w:val="28"/>
                <w:szCs w:val="28"/>
              </w:rPr>
              <w:t>(значительно расширенный комплект № 6)</w:t>
            </w:r>
          </w:p>
        </w:tc>
        <w:tc>
          <w:tcPr>
            <w:tcW w:w="2330" w:type="dxa"/>
            <w:tcBorders>
              <w:right w:val="single" w:sz="4" w:space="0" w:color="auto"/>
            </w:tcBorders>
            <w:vAlign w:val="bottom"/>
          </w:tcPr>
          <w:p w:rsidR="00497CEB" w:rsidRPr="00EB61F3" w:rsidRDefault="00497CEB" w:rsidP="00EB61F3">
            <w:pPr>
              <w:rPr>
                <w:sz w:val="28"/>
                <w:szCs w:val="28"/>
              </w:rPr>
            </w:pPr>
          </w:p>
        </w:tc>
      </w:tr>
      <w:tr w:rsidR="002865B6" w:rsidRPr="00EB61F3" w:rsidTr="001233F0">
        <w:trPr>
          <w:trHeight w:val="1288"/>
        </w:trPr>
        <w:tc>
          <w:tcPr>
            <w:tcW w:w="4980" w:type="dxa"/>
            <w:tcBorders>
              <w:left w:val="single" w:sz="8" w:space="0" w:color="auto"/>
              <w:right w:val="single" w:sz="8" w:space="0" w:color="auto"/>
            </w:tcBorders>
          </w:tcPr>
          <w:p w:rsidR="002865B6" w:rsidRPr="00EB61F3" w:rsidRDefault="002865B6" w:rsidP="002865B6">
            <w:pPr>
              <w:ind w:left="120"/>
              <w:rPr>
                <w:sz w:val="28"/>
                <w:szCs w:val="28"/>
              </w:rPr>
            </w:pPr>
            <w:r w:rsidRPr="00EB61F3">
              <w:rPr>
                <w:rFonts w:eastAsia="Times New Roman"/>
                <w:sz w:val="28"/>
                <w:szCs w:val="28"/>
              </w:rPr>
              <w:t>умение проводить косвенные измерения физических величин</w:t>
            </w:r>
          </w:p>
        </w:tc>
        <w:tc>
          <w:tcPr>
            <w:tcW w:w="5250" w:type="dxa"/>
            <w:gridSpan w:val="3"/>
            <w:tcBorders>
              <w:right w:val="single" w:sz="4" w:space="0" w:color="auto"/>
            </w:tcBorders>
          </w:tcPr>
          <w:p w:rsidR="002865B6" w:rsidRPr="00EB61F3" w:rsidRDefault="002865B6" w:rsidP="002865B6">
            <w:pPr>
              <w:ind w:left="100"/>
              <w:rPr>
                <w:sz w:val="28"/>
                <w:szCs w:val="28"/>
              </w:rPr>
            </w:pPr>
            <w:r w:rsidRPr="00EB61F3">
              <w:rPr>
                <w:rFonts w:eastAsia="Arial Unicode MS"/>
                <w:sz w:val="28"/>
                <w:szCs w:val="28"/>
              </w:rPr>
              <w:t>−</w:t>
            </w:r>
            <w:r>
              <w:rPr>
                <w:rFonts w:eastAsia="Arial Unicode MS"/>
                <w:sz w:val="28"/>
                <w:szCs w:val="28"/>
              </w:rPr>
              <w:t xml:space="preserve"> </w:t>
            </w:r>
            <w:r w:rsidRPr="00EB61F3">
              <w:rPr>
                <w:rFonts w:eastAsia="Times New Roman"/>
                <w:sz w:val="28"/>
                <w:szCs w:val="28"/>
              </w:rPr>
              <w:t>измерение оптической силы и фокусного расстояния собирающей линзы</w:t>
            </w:r>
          </w:p>
        </w:tc>
      </w:tr>
      <w:tr w:rsidR="002865B6" w:rsidRPr="00EB61F3" w:rsidTr="001233F0">
        <w:trPr>
          <w:trHeight w:val="2029"/>
        </w:trPr>
        <w:tc>
          <w:tcPr>
            <w:tcW w:w="4980" w:type="dxa"/>
            <w:tcBorders>
              <w:left w:val="single" w:sz="8" w:space="0" w:color="auto"/>
              <w:right w:val="single" w:sz="8" w:space="0" w:color="auto"/>
            </w:tcBorders>
          </w:tcPr>
          <w:p w:rsidR="002865B6" w:rsidRPr="00EB61F3" w:rsidRDefault="002865B6" w:rsidP="002865B6">
            <w:pPr>
              <w:ind w:left="120"/>
              <w:rPr>
                <w:sz w:val="28"/>
                <w:szCs w:val="28"/>
              </w:rPr>
            </w:pPr>
            <w:r w:rsidRPr="00EB61F3">
              <w:rPr>
                <w:rFonts w:eastAsia="Times New Roman"/>
                <w:sz w:val="28"/>
                <w:szCs w:val="28"/>
              </w:rPr>
              <w:lastRenderedPageBreak/>
              <w:t>умение представлять экспериментальные результаты в виде</w:t>
            </w:r>
          </w:p>
          <w:p w:rsidR="002865B6" w:rsidRPr="00EB61F3" w:rsidRDefault="002865B6" w:rsidP="002865B6">
            <w:pPr>
              <w:ind w:left="120"/>
              <w:rPr>
                <w:sz w:val="28"/>
                <w:szCs w:val="28"/>
              </w:rPr>
            </w:pPr>
            <w:r w:rsidRPr="00EB61F3">
              <w:rPr>
                <w:rFonts w:eastAsia="Times New Roman"/>
                <w:sz w:val="28"/>
                <w:szCs w:val="28"/>
              </w:rPr>
              <w:t>схематических рисунков и делать выводы на</w:t>
            </w:r>
            <w:r>
              <w:rPr>
                <w:rFonts w:eastAsia="Times New Roman"/>
                <w:sz w:val="28"/>
                <w:szCs w:val="28"/>
              </w:rPr>
              <w:t xml:space="preserve"> </w:t>
            </w:r>
            <w:r w:rsidRPr="00EB61F3">
              <w:rPr>
                <w:rFonts w:eastAsia="Times New Roman"/>
                <w:sz w:val="28"/>
                <w:szCs w:val="28"/>
              </w:rPr>
              <w:t>основании  полученных  экспериментальных</w:t>
            </w:r>
          </w:p>
          <w:p w:rsidR="002865B6" w:rsidRPr="00EB61F3" w:rsidRDefault="002865B6" w:rsidP="002865B6">
            <w:pPr>
              <w:ind w:left="120"/>
              <w:rPr>
                <w:sz w:val="28"/>
                <w:szCs w:val="28"/>
              </w:rPr>
            </w:pPr>
            <w:r w:rsidRPr="00EB61F3">
              <w:rPr>
                <w:rFonts w:eastAsia="Times New Roman"/>
                <w:sz w:val="28"/>
                <w:szCs w:val="28"/>
              </w:rPr>
              <w:t>данных</w:t>
            </w:r>
          </w:p>
        </w:tc>
        <w:tc>
          <w:tcPr>
            <w:tcW w:w="5250" w:type="dxa"/>
            <w:gridSpan w:val="3"/>
            <w:tcBorders>
              <w:right w:val="single" w:sz="4" w:space="0" w:color="auto"/>
            </w:tcBorders>
          </w:tcPr>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исследование свойств изображения, полученного с помощью собирающей линзы;</w:t>
            </w:r>
          </w:p>
        </w:tc>
      </w:tr>
      <w:tr w:rsidR="00497CEB" w:rsidRPr="00EB61F3" w:rsidTr="001233F0">
        <w:trPr>
          <w:trHeight w:val="266"/>
        </w:trPr>
        <w:tc>
          <w:tcPr>
            <w:tcW w:w="7900" w:type="dxa"/>
            <w:gridSpan w:val="3"/>
            <w:tcBorders>
              <w:left w:val="single" w:sz="8" w:space="0" w:color="auto"/>
            </w:tcBorders>
            <w:vAlign w:val="bottom"/>
          </w:tcPr>
          <w:p w:rsidR="00497CEB" w:rsidRPr="00EB61F3" w:rsidRDefault="00513D60" w:rsidP="00EB61F3">
            <w:pPr>
              <w:ind w:left="1340"/>
              <w:jc w:val="center"/>
              <w:rPr>
                <w:sz w:val="28"/>
                <w:szCs w:val="28"/>
              </w:rPr>
            </w:pPr>
            <w:r w:rsidRPr="00EB61F3">
              <w:rPr>
                <w:rFonts w:eastAsia="Times New Roman"/>
                <w:sz w:val="28"/>
                <w:szCs w:val="28"/>
              </w:rPr>
              <w:t>Комплект № 6 (</w:t>
            </w:r>
            <w:r w:rsidRPr="00EB61F3">
              <w:rPr>
                <w:rFonts w:eastAsia="Times New Roman"/>
                <w:i/>
                <w:iCs/>
                <w:sz w:val="28"/>
                <w:szCs w:val="28"/>
              </w:rPr>
              <w:t>соответствует комплекту №8</w:t>
            </w:r>
            <w:r w:rsidRPr="00EB61F3">
              <w:rPr>
                <w:rFonts w:eastAsia="Times New Roman"/>
                <w:sz w:val="28"/>
                <w:szCs w:val="28"/>
              </w:rPr>
              <w:t>)</w:t>
            </w:r>
          </w:p>
        </w:tc>
        <w:tc>
          <w:tcPr>
            <w:tcW w:w="2330" w:type="dxa"/>
            <w:tcBorders>
              <w:right w:val="single" w:sz="4" w:space="0" w:color="auto"/>
            </w:tcBorders>
            <w:vAlign w:val="bottom"/>
          </w:tcPr>
          <w:p w:rsidR="00497CEB" w:rsidRPr="00EB61F3" w:rsidRDefault="00497CEB" w:rsidP="00EB61F3">
            <w:pPr>
              <w:rPr>
                <w:sz w:val="28"/>
                <w:szCs w:val="28"/>
              </w:rPr>
            </w:pPr>
          </w:p>
        </w:tc>
      </w:tr>
      <w:tr w:rsidR="002865B6" w:rsidRPr="00EB61F3" w:rsidTr="001233F0">
        <w:trPr>
          <w:trHeight w:val="2576"/>
        </w:trPr>
        <w:tc>
          <w:tcPr>
            <w:tcW w:w="4980" w:type="dxa"/>
            <w:tcBorders>
              <w:left w:val="single" w:sz="8" w:space="0" w:color="auto"/>
              <w:right w:val="single" w:sz="8" w:space="0" w:color="auto"/>
            </w:tcBorders>
          </w:tcPr>
          <w:p w:rsidR="002865B6" w:rsidRPr="00EB61F3" w:rsidRDefault="002865B6" w:rsidP="002865B6">
            <w:pPr>
              <w:rPr>
                <w:sz w:val="28"/>
                <w:szCs w:val="28"/>
              </w:rPr>
            </w:pPr>
            <w:r w:rsidRPr="00EB61F3">
              <w:rPr>
                <w:rFonts w:eastAsia="Times New Roman"/>
                <w:sz w:val="28"/>
                <w:szCs w:val="28"/>
              </w:rPr>
              <w:t>умение проводить косвенные измерения фи</w:t>
            </w:r>
            <w:r w:rsidRPr="00EB61F3">
              <w:rPr>
                <w:rFonts w:eastAsia="Times New Roman"/>
                <w:w w:val="99"/>
                <w:sz w:val="28"/>
                <w:szCs w:val="28"/>
              </w:rPr>
              <w:t>зических величин</w:t>
            </w:r>
          </w:p>
        </w:tc>
        <w:tc>
          <w:tcPr>
            <w:tcW w:w="5250" w:type="dxa"/>
            <w:gridSpan w:val="3"/>
            <w:tcBorders>
              <w:right w:val="single" w:sz="4" w:space="0" w:color="auto"/>
            </w:tcBorders>
          </w:tcPr>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измерение  момента  силы,  действующего на рычаг;</w:t>
            </w:r>
          </w:p>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работы силы упругости при подъёме груза с помощью подвижного блока;</w:t>
            </w:r>
          </w:p>
          <w:p w:rsidR="002865B6" w:rsidRPr="00EB61F3" w:rsidRDefault="002865B6" w:rsidP="002865B6">
            <w:pPr>
              <w:ind w:left="100"/>
              <w:rPr>
                <w:sz w:val="28"/>
                <w:szCs w:val="28"/>
              </w:rPr>
            </w:pPr>
            <w:r w:rsidRPr="00EB61F3">
              <w:rPr>
                <w:rFonts w:eastAsia="Arial Unicode MS"/>
                <w:sz w:val="28"/>
                <w:szCs w:val="28"/>
              </w:rPr>
              <w:t>−</w:t>
            </w:r>
            <w:r w:rsidRPr="00EB61F3">
              <w:rPr>
                <w:rFonts w:eastAsia="Times New Roman"/>
                <w:sz w:val="28"/>
                <w:szCs w:val="28"/>
              </w:rPr>
              <w:t>работы силы упругости при подъёме  груза  с  помощью  неподвижного</w:t>
            </w:r>
          </w:p>
          <w:p w:rsidR="002865B6" w:rsidRPr="00EB61F3" w:rsidRDefault="002865B6" w:rsidP="002865B6">
            <w:pPr>
              <w:rPr>
                <w:sz w:val="28"/>
                <w:szCs w:val="28"/>
              </w:rPr>
            </w:pPr>
            <w:r w:rsidRPr="00EB61F3">
              <w:rPr>
                <w:rFonts w:eastAsia="Times New Roman"/>
                <w:sz w:val="28"/>
                <w:szCs w:val="28"/>
              </w:rPr>
              <w:t>блока</w:t>
            </w:r>
          </w:p>
        </w:tc>
      </w:tr>
    </w:tbl>
    <w:p w:rsidR="00497CEB" w:rsidRPr="00EB61F3" w:rsidRDefault="00497CEB" w:rsidP="00EB61F3">
      <w:pPr>
        <w:rPr>
          <w:sz w:val="28"/>
          <w:szCs w:val="28"/>
        </w:rPr>
      </w:pPr>
    </w:p>
    <w:p w:rsidR="00497CEB" w:rsidRPr="00EB61F3" w:rsidRDefault="00513D60" w:rsidP="00EB61F3">
      <w:pPr>
        <w:ind w:left="260" w:firstLine="545"/>
        <w:jc w:val="both"/>
        <w:rPr>
          <w:sz w:val="28"/>
          <w:szCs w:val="28"/>
        </w:rPr>
      </w:pPr>
      <w:r w:rsidRPr="00EB61F3">
        <w:rPr>
          <w:rFonts w:eastAsia="Times New Roman"/>
          <w:sz w:val="28"/>
          <w:szCs w:val="28"/>
        </w:rPr>
        <w:t xml:space="preserve">В каждый вариант включено одно задание базового уровня сложности, проверяющее понимание </w:t>
      </w:r>
      <w:r w:rsidRPr="00EB61F3">
        <w:rPr>
          <w:rFonts w:eastAsia="Times New Roman"/>
          <w:b/>
          <w:bCs/>
          <w:i/>
          <w:iCs/>
          <w:sz w:val="28"/>
          <w:szCs w:val="28"/>
        </w:rPr>
        <w:t>принципа действия</w:t>
      </w:r>
      <w:r w:rsidRPr="00EB61F3">
        <w:rPr>
          <w:rFonts w:eastAsia="Times New Roman"/>
          <w:sz w:val="28"/>
          <w:szCs w:val="28"/>
        </w:rPr>
        <w:t xml:space="preserve"> различных технических устройств и блок из трех заданий, оценивающих </w:t>
      </w:r>
      <w:r w:rsidRPr="00EB61F3">
        <w:rPr>
          <w:rFonts w:eastAsia="Times New Roman"/>
          <w:b/>
          <w:bCs/>
          <w:i/>
          <w:iCs/>
          <w:sz w:val="28"/>
          <w:szCs w:val="28"/>
        </w:rPr>
        <w:t>работу с текстами</w:t>
      </w:r>
      <w:r w:rsidRPr="00EB61F3">
        <w:rPr>
          <w:rFonts w:eastAsia="Times New Roman"/>
          <w:sz w:val="28"/>
          <w:szCs w:val="28"/>
        </w:rPr>
        <w:t xml:space="preserve"> физического содержания. При этом проверяются умения интерпретации текстовой информац</w:t>
      </w:r>
      <w:proofErr w:type="gramStart"/>
      <w:r w:rsidRPr="00EB61F3">
        <w:rPr>
          <w:rFonts w:eastAsia="Times New Roman"/>
          <w:sz w:val="28"/>
          <w:szCs w:val="28"/>
        </w:rPr>
        <w:t>ии и её</w:t>
      </w:r>
      <w:proofErr w:type="gramEnd"/>
      <w:r w:rsidRPr="00EB61F3">
        <w:rPr>
          <w:rFonts w:eastAsia="Times New Roman"/>
          <w:sz w:val="28"/>
          <w:szCs w:val="28"/>
        </w:rPr>
        <w:t xml:space="preserve"> использования при решении учебно-практических задач.</w:t>
      </w:r>
    </w:p>
    <w:p w:rsidR="002865B6" w:rsidRDefault="00513D60" w:rsidP="00EB61F3">
      <w:pPr>
        <w:ind w:left="260" w:firstLine="545"/>
        <w:jc w:val="both"/>
        <w:rPr>
          <w:rFonts w:eastAsia="Times New Roman"/>
          <w:sz w:val="28"/>
          <w:szCs w:val="28"/>
        </w:rPr>
      </w:pPr>
      <w:r w:rsidRPr="00EB61F3">
        <w:rPr>
          <w:rFonts w:eastAsia="Times New Roman"/>
          <w:sz w:val="28"/>
          <w:szCs w:val="28"/>
        </w:rPr>
        <w:t xml:space="preserve">Оценке умения решать </w:t>
      </w:r>
      <w:r w:rsidRPr="00EB61F3">
        <w:rPr>
          <w:rFonts w:eastAsia="Times New Roman"/>
          <w:b/>
          <w:bCs/>
          <w:i/>
          <w:iCs/>
          <w:sz w:val="28"/>
          <w:szCs w:val="28"/>
        </w:rPr>
        <w:t>качественные и расчётные задачи</w:t>
      </w:r>
      <w:r w:rsidRPr="00EB61F3">
        <w:rPr>
          <w:rFonts w:eastAsia="Times New Roman"/>
          <w:sz w:val="28"/>
          <w:szCs w:val="28"/>
        </w:rPr>
        <w:t xml:space="preserve"> по физике </w:t>
      </w:r>
      <w:proofErr w:type="gramStart"/>
      <w:r w:rsidRPr="00EB61F3">
        <w:rPr>
          <w:rFonts w:eastAsia="Times New Roman"/>
          <w:sz w:val="28"/>
          <w:szCs w:val="28"/>
        </w:rPr>
        <w:t>по-свящён</w:t>
      </w:r>
      <w:proofErr w:type="gramEnd"/>
      <w:r w:rsidRPr="00EB61F3">
        <w:rPr>
          <w:rFonts w:eastAsia="Times New Roman"/>
          <w:sz w:val="28"/>
          <w:szCs w:val="28"/>
        </w:rPr>
        <w:t xml:space="preserve"> блок из четырёх заданий. Здесь предлагаются несложные качественные вопросы, сконструированные на базе учебной ситуации или контекста «жизненной ситуации», а также расчётные задачи повышенного и высокого уровней сложности по трём основным разделам курса физики.</w:t>
      </w:r>
    </w:p>
    <w:p w:rsidR="00497CEB" w:rsidRPr="00EB61F3" w:rsidRDefault="00513D60" w:rsidP="00EB61F3">
      <w:pPr>
        <w:ind w:left="260" w:firstLine="545"/>
        <w:jc w:val="both"/>
        <w:rPr>
          <w:sz w:val="28"/>
          <w:szCs w:val="28"/>
        </w:rPr>
      </w:pPr>
      <w:r w:rsidRPr="002865B6">
        <w:rPr>
          <w:rFonts w:eastAsia="Times New Roman"/>
          <w:b/>
          <w:sz w:val="28"/>
          <w:szCs w:val="28"/>
          <w:u w:val="single"/>
        </w:rPr>
        <w:t>Задание 23</w:t>
      </w:r>
      <w:r w:rsidRPr="00EB61F3">
        <w:rPr>
          <w:rFonts w:eastAsia="Times New Roman"/>
          <w:sz w:val="28"/>
          <w:szCs w:val="28"/>
        </w:rPr>
        <w:t xml:space="preserve"> – расчётная задача </w:t>
      </w:r>
      <w:r w:rsidRPr="00EB61F3">
        <w:rPr>
          <w:rFonts w:eastAsia="Times New Roman"/>
          <w:i/>
          <w:iCs/>
          <w:sz w:val="28"/>
          <w:szCs w:val="28"/>
        </w:rPr>
        <w:t>повышенного</w:t>
      </w:r>
      <w:r w:rsidRPr="00EB61F3">
        <w:rPr>
          <w:rFonts w:eastAsia="Times New Roman"/>
          <w:sz w:val="28"/>
          <w:szCs w:val="28"/>
        </w:rPr>
        <w:t xml:space="preserve"> уровня сложности проверяет умение решать задачи, используя законы и формулы. По сравнению с комби</w:t>
      </w:r>
      <w:r w:rsidR="002865B6">
        <w:rPr>
          <w:rFonts w:eastAsia="Times New Roman"/>
          <w:sz w:val="28"/>
          <w:szCs w:val="28"/>
        </w:rPr>
        <w:t>н</w:t>
      </w:r>
      <w:r w:rsidRPr="00EB61F3">
        <w:rPr>
          <w:rFonts w:eastAsia="Times New Roman"/>
          <w:sz w:val="28"/>
          <w:szCs w:val="28"/>
        </w:rPr>
        <w:t>ированными задачами данная задача строится на содержании только одной темы любого раздела курса физики и может содержать информацию в виде графиков, схем, рисунков и т.п.</w:t>
      </w:r>
    </w:p>
    <w:p w:rsidR="00497CEB" w:rsidRPr="00EB61F3" w:rsidRDefault="00497CEB" w:rsidP="00EB61F3">
      <w:pPr>
        <w:rPr>
          <w:sz w:val="28"/>
          <w:szCs w:val="28"/>
        </w:rPr>
      </w:pPr>
    </w:p>
    <w:p w:rsidR="00497CEB" w:rsidRPr="00EB61F3" w:rsidRDefault="00513D60" w:rsidP="00EB61F3">
      <w:pPr>
        <w:ind w:left="260" w:right="20" w:firstLine="545"/>
        <w:jc w:val="both"/>
        <w:rPr>
          <w:sz w:val="28"/>
          <w:szCs w:val="28"/>
        </w:rPr>
      </w:pPr>
      <w:r w:rsidRPr="00EB61F3">
        <w:rPr>
          <w:rFonts w:eastAsia="Times New Roman"/>
          <w:sz w:val="28"/>
          <w:szCs w:val="28"/>
        </w:rPr>
        <w:t xml:space="preserve">Проверяется решение задания 23 экспертами на основании критериев и оценивается максимально </w:t>
      </w:r>
      <w:r w:rsidRPr="00EB61F3">
        <w:rPr>
          <w:rFonts w:eastAsia="Times New Roman"/>
          <w:b/>
          <w:bCs/>
          <w:sz w:val="28"/>
          <w:szCs w:val="28"/>
        </w:rPr>
        <w:t>в</w:t>
      </w:r>
      <w:r w:rsidRPr="00EB61F3">
        <w:rPr>
          <w:rFonts w:eastAsia="Times New Roman"/>
          <w:sz w:val="28"/>
          <w:szCs w:val="28"/>
        </w:rPr>
        <w:t xml:space="preserve"> </w:t>
      </w:r>
      <w:r w:rsidRPr="00EB61F3">
        <w:rPr>
          <w:rFonts w:eastAsia="Times New Roman"/>
          <w:b/>
          <w:bCs/>
          <w:sz w:val="28"/>
          <w:szCs w:val="28"/>
        </w:rPr>
        <w:t>3</w:t>
      </w:r>
      <w:r w:rsidRPr="00EB61F3">
        <w:rPr>
          <w:rFonts w:eastAsia="Times New Roman"/>
          <w:sz w:val="28"/>
          <w:szCs w:val="28"/>
        </w:rPr>
        <w:t xml:space="preserve"> </w:t>
      </w:r>
      <w:r w:rsidRPr="00EB61F3">
        <w:rPr>
          <w:rFonts w:eastAsia="Times New Roman"/>
          <w:b/>
          <w:bCs/>
          <w:sz w:val="28"/>
          <w:szCs w:val="28"/>
        </w:rPr>
        <w:t>балла</w:t>
      </w:r>
      <w:r w:rsidRPr="00EB61F3">
        <w:rPr>
          <w:rFonts w:eastAsia="Times New Roman"/>
          <w:sz w:val="28"/>
          <w:szCs w:val="28"/>
        </w:rPr>
        <w:t>. На решение задачи отводится до 10 минут.</w:t>
      </w:r>
    </w:p>
    <w:p w:rsidR="00497CEB" w:rsidRPr="00EB61F3" w:rsidRDefault="00513D60" w:rsidP="00EB61F3">
      <w:pPr>
        <w:ind w:left="800"/>
        <w:rPr>
          <w:sz w:val="28"/>
          <w:szCs w:val="28"/>
        </w:rPr>
      </w:pPr>
      <w:r w:rsidRPr="00EB61F3">
        <w:rPr>
          <w:rFonts w:eastAsia="Times New Roman"/>
          <w:sz w:val="28"/>
          <w:szCs w:val="28"/>
        </w:rPr>
        <w:t xml:space="preserve">Две расчётные задачи  24 и  25 имеют </w:t>
      </w:r>
      <w:r w:rsidRPr="00EB61F3">
        <w:rPr>
          <w:rFonts w:eastAsia="Times New Roman"/>
          <w:i/>
          <w:iCs/>
          <w:sz w:val="28"/>
          <w:szCs w:val="28"/>
        </w:rPr>
        <w:t>высокий</w:t>
      </w:r>
      <w:r w:rsidRPr="00EB61F3">
        <w:rPr>
          <w:rFonts w:eastAsia="Times New Roman"/>
          <w:sz w:val="28"/>
          <w:szCs w:val="28"/>
        </w:rPr>
        <w:t xml:space="preserve"> уровень сложности, как и</w:t>
      </w:r>
    </w:p>
    <w:p w:rsidR="00497CEB" w:rsidRPr="00EB61F3" w:rsidRDefault="00513D60" w:rsidP="00EB61F3">
      <w:pPr>
        <w:numPr>
          <w:ilvl w:val="0"/>
          <w:numId w:val="10"/>
        </w:numPr>
        <w:tabs>
          <w:tab w:val="left" w:pos="464"/>
        </w:tabs>
        <w:ind w:left="260" w:firstLine="2"/>
        <w:jc w:val="both"/>
        <w:rPr>
          <w:rFonts w:eastAsia="Times New Roman"/>
          <w:sz w:val="28"/>
          <w:szCs w:val="28"/>
        </w:rPr>
      </w:pPr>
      <w:r w:rsidRPr="00EB61F3">
        <w:rPr>
          <w:rFonts w:eastAsia="Times New Roman"/>
          <w:sz w:val="28"/>
          <w:szCs w:val="28"/>
        </w:rPr>
        <w:t>прошлые годы, они имеют комбинированный характер и требуют использования законов и формул из двух разных тем или разделов курса физики основной школы.</w:t>
      </w:r>
    </w:p>
    <w:p w:rsidR="00497CEB" w:rsidRPr="00EB61F3" w:rsidRDefault="00497CEB" w:rsidP="00EB61F3">
      <w:pPr>
        <w:rPr>
          <w:rFonts w:eastAsia="Times New Roman"/>
          <w:sz w:val="28"/>
          <w:szCs w:val="28"/>
        </w:rPr>
      </w:pPr>
    </w:p>
    <w:p w:rsidR="00497CEB" w:rsidRPr="00EB61F3" w:rsidRDefault="00513D60" w:rsidP="00EB61F3">
      <w:pPr>
        <w:ind w:left="1700"/>
        <w:rPr>
          <w:rFonts w:eastAsia="Times New Roman"/>
          <w:sz w:val="28"/>
          <w:szCs w:val="28"/>
        </w:rPr>
      </w:pPr>
      <w:r w:rsidRPr="00EB61F3">
        <w:rPr>
          <w:rFonts w:eastAsia="Times New Roman"/>
          <w:b/>
          <w:bCs/>
          <w:i/>
          <w:iCs/>
          <w:sz w:val="28"/>
          <w:szCs w:val="28"/>
        </w:rPr>
        <w:t>Особенности проведения ЕГЭ по физике в 2020 году</w:t>
      </w:r>
    </w:p>
    <w:p w:rsidR="00497CEB" w:rsidRPr="00EB61F3" w:rsidRDefault="00497CEB" w:rsidP="00EB61F3">
      <w:pPr>
        <w:rPr>
          <w:sz w:val="28"/>
          <w:szCs w:val="28"/>
        </w:rPr>
      </w:pPr>
    </w:p>
    <w:p w:rsidR="0089742F" w:rsidRDefault="00513D60" w:rsidP="0089742F">
      <w:pPr>
        <w:ind w:left="260" w:firstLine="566"/>
        <w:jc w:val="both"/>
        <w:rPr>
          <w:rFonts w:eastAsia="Times New Roman"/>
          <w:sz w:val="28"/>
          <w:szCs w:val="28"/>
        </w:rPr>
      </w:pPr>
      <w:proofErr w:type="gramStart"/>
      <w:r w:rsidRPr="00EB61F3">
        <w:rPr>
          <w:rFonts w:eastAsia="Times New Roman"/>
          <w:sz w:val="28"/>
          <w:szCs w:val="28"/>
        </w:rPr>
        <w:t>Контрольные измерительные материалы (КИМ) к ЕГЭ по физике кон-струируются преимущественно на основе Федерального компонента государ-ственного образовательного стандарта среднего (полного) общего образова-ния изучения предмета на профильном уровне (утверждён приказом Минобра-зования России от 05.03.2004 № 1089), так как экзамен по этому предмету яв-</w:t>
      </w:r>
      <w:r w:rsidRPr="00EB61F3">
        <w:rPr>
          <w:rFonts w:eastAsia="Times New Roman"/>
          <w:sz w:val="28"/>
          <w:szCs w:val="28"/>
        </w:rPr>
        <w:lastRenderedPageBreak/>
        <w:t>ляется сугубо абитуриентским, то есть, востребован только при продолжении образования в профильном вузе.</w:t>
      </w:r>
      <w:proofErr w:type="gramEnd"/>
      <w:r w:rsidRPr="00EB61F3">
        <w:rPr>
          <w:rFonts w:eastAsia="Times New Roman"/>
          <w:sz w:val="28"/>
          <w:szCs w:val="28"/>
        </w:rPr>
        <w:t xml:space="preserve"> Тем не менее, минимальное количество </w:t>
      </w:r>
      <w:proofErr w:type="gramStart"/>
      <w:r w:rsidRPr="00EB61F3">
        <w:rPr>
          <w:rFonts w:eastAsia="Times New Roman"/>
          <w:sz w:val="28"/>
          <w:szCs w:val="28"/>
        </w:rPr>
        <w:t>бал-лов</w:t>
      </w:r>
      <w:proofErr w:type="gramEnd"/>
      <w:r w:rsidRPr="00EB61F3">
        <w:rPr>
          <w:rFonts w:eastAsia="Times New Roman"/>
          <w:sz w:val="28"/>
          <w:szCs w:val="28"/>
        </w:rPr>
        <w:t xml:space="preserve"> ЕГЭ по физике, подтверждающее освоение выпускником основной про-граммы среднего общего образования по предмету, устанавливается исходя из требований Федерального компонента государственного образовательного стандарта среднего (полного) общего образования изучения предмета на базо-вом уровне (утверждён приказом Минобразования России от 05.03.2004 № 1089). Этим требованиям соответствуют задания базового уровня сложности из 1 части работы. Использование в работе заданий повышенного и высокого уровней сложности необходимы для ранжирования степени подготовленности экзаменуемых к продолжению образования в вузе.</w:t>
      </w:r>
      <w:r w:rsidR="0089742F">
        <w:rPr>
          <w:rFonts w:eastAsia="Times New Roman"/>
          <w:sz w:val="28"/>
          <w:szCs w:val="28"/>
        </w:rPr>
        <w:t xml:space="preserve">  </w:t>
      </w:r>
    </w:p>
    <w:p w:rsidR="00497CEB" w:rsidRPr="00EB61F3" w:rsidRDefault="00513D60" w:rsidP="0089742F">
      <w:pPr>
        <w:ind w:left="260" w:firstLine="566"/>
        <w:jc w:val="both"/>
        <w:rPr>
          <w:sz w:val="28"/>
          <w:szCs w:val="28"/>
        </w:rPr>
      </w:pPr>
      <w:r w:rsidRPr="00EB61F3">
        <w:rPr>
          <w:rFonts w:eastAsia="Times New Roman"/>
          <w:sz w:val="28"/>
          <w:szCs w:val="28"/>
        </w:rPr>
        <w:t>Поскольку экзаменационная работа 2020 года строится на основе того же федерального компонента государственного образовательного стандарта, что</w:t>
      </w:r>
    </w:p>
    <w:p w:rsidR="00497CEB" w:rsidRPr="0089742F" w:rsidRDefault="00513D60" w:rsidP="00EB61F3">
      <w:pPr>
        <w:numPr>
          <w:ilvl w:val="0"/>
          <w:numId w:val="11"/>
        </w:numPr>
        <w:tabs>
          <w:tab w:val="left" w:pos="480"/>
        </w:tabs>
        <w:ind w:left="480" w:hanging="218"/>
        <w:rPr>
          <w:rFonts w:eastAsia="Times New Roman"/>
          <w:sz w:val="28"/>
          <w:szCs w:val="28"/>
        </w:rPr>
      </w:pPr>
      <w:r w:rsidRPr="0089742F">
        <w:rPr>
          <w:rFonts w:eastAsia="Times New Roman"/>
          <w:sz w:val="28"/>
          <w:szCs w:val="28"/>
        </w:rPr>
        <w:t>работа 2019 года, существенных концептуальных изменений в её структуре</w:t>
      </w:r>
      <w:r w:rsidR="0089742F" w:rsidRPr="0089742F">
        <w:rPr>
          <w:rFonts w:eastAsia="Times New Roman"/>
          <w:sz w:val="28"/>
          <w:szCs w:val="28"/>
        </w:rPr>
        <w:t xml:space="preserve"> </w:t>
      </w:r>
    </w:p>
    <w:p w:rsidR="00497CEB" w:rsidRPr="00EB61F3" w:rsidRDefault="00513D60" w:rsidP="00EB61F3">
      <w:pPr>
        <w:numPr>
          <w:ilvl w:val="0"/>
          <w:numId w:val="11"/>
        </w:numPr>
        <w:tabs>
          <w:tab w:val="left" w:pos="540"/>
        </w:tabs>
        <w:ind w:left="540" w:hanging="278"/>
        <w:rPr>
          <w:rFonts w:eastAsia="Times New Roman"/>
          <w:sz w:val="28"/>
          <w:szCs w:val="28"/>
        </w:rPr>
      </w:pPr>
      <w:proofErr w:type="gramStart"/>
      <w:r w:rsidRPr="00EB61F3">
        <w:rPr>
          <w:rFonts w:eastAsia="Times New Roman"/>
          <w:sz w:val="28"/>
          <w:szCs w:val="28"/>
        </w:rPr>
        <w:t>содержании</w:t>
      </w:r>
      <w:proofErr w:type="gramEnd"/>
      <w:r w:rsidRPr="00EB61F3">
        <w:rPr>
          <w:rFonts w:eastAsia="Times New Roman"/>
          <w:sz w:val="28"/>
          <w:szCs w:val="28"/>
        </w:rPr>
        <w:t xml:space="preserve"> не планируется. Тем не менее, некоторые изменения будут.</w:t>
      </w:r>
    </w:p>
    <w:p w:rsidR="00497CEB" w:rsidRPr="00EB61F3" w:rsidRDefault="00513D60" w:rsidP="00EB61F3">
      <w:pPr>
        <w:ind w:left="260"/>
        <w:rPr>
          <w:sz w:val="28"/>
          <w:szCs w:val="28"/>
        </w:rPr>
      </w:pPr>
      <w:r w:rsidRPr="00EB61F3">
        <w:rPr>
          <w:rFonts w:eastAsia="Times New Roman"/>
          <w:sz w:val="28"/>
          <w:szCs w:val="28"/>
        </w:rPr>
        <w:t>Чтобы их выявить, сравним спецификации КИМ за 2019 и 2020 годы.</w:t>
      </w:r>
    </w:p>
    <w:p w:rsidR="00497CEB" w:rsidRPr="00EB61F3" w:rsidRDefault="00513D60" w:rsidP="00EB61F3">
      <w:pPr>
        <w:ind w:left="260" w:firstLine="566"/>
        <w:jc w:val="both"/>
        <w:rPr>
          <w:sz w:val="28"/>
          <w:szCs w:val="28"/>
        </w:rPr>
      </w:pPr>
      <w:r w:rsidRPr="00EB61F3">
        <w:rPr>
          <w:rFonts w:eastAsia="Times New Roman"/>
          <w:sz w:val="28"/>
          <w:szCs w:val="28"/>
        </w:rPr>
        <w:t xml:space="preserve">Вариант экзаменационной работы 2020 года, как и в 2019 году, состоит из двух частей и включает в себя 32 задания, различающихся содержательно, имеющих разную структуру и уровень сложности. Часть 1 содержит 24 </w:t>
      </w:r>
      <w:proofErr w:type="gramStart"/>
      <w:r w:rsidRPr="00EB61F3">
        <w:rPr>
          <w:rFonts w:eastAsia="Times New Roman"/>
          <w:sz w:val="28"/>
          <w:szCs w:val="28"/>
        </w:rPr>
        <w:t>зада-ния</w:t>
      </w:r>
      <w:proofErr w:type="gramEnd"/>
      <w:r w:rsidRPr="00EB61F3">
        <w:rPr>
          <w:rFonts w:eastAsia="Times New Roman"/>
          <w:sz w:val="28"/>
          <w:szCs w:val="28"/>
        </w:rPr>
        <w:t xml:space="preserve"> с кратким ответом, в том числе задания с самостоятельной записью ответа в виде числа, двух чисел или слова, а также задания на установление соответ-ствия и множественный выбор, в которых ответы необходимо записать в виде последовательности цифр.</w:t>
      </w:r>
    </w:p>
    <w:p w:rsidR="00497CEB" w:rsidRPr="00EB61F3" w:rsidRDefault="00513D60" w:rsidP="00EB61F3">
      <w:pPr>
        <w:ind w:left="260" w:right="20" w:firstLine="566"/>
        <w:jc w:val="both"/>
        <w:rPr>
          <w:sz w:val="28"/>
          <w:szCs w:val="28"/>
        </w:rPr>
      </w:pPr>
      <w:r w:rsidRPr="00EB61F3">
        <w:rPr>
          <w:rFonts w:eastAsia="Times New Roman"/>
          <w:sz w:val="28"/>
          <w:szCs w:val="28"/>
        </w:rPr>
        <w:t>Часть 2, как и в предыдущие годы, будет содержать 8 заданий, объединенных общим видом деятельности – решением задач.</w:t>
      </w:r>
    </w:p>
    <w:p w:rsidR="00497CEB" w:rsidRPr="00EB61F3" w:rsidRDefault="00497CEB" w:rsidP="00EB61F3">
      <w:pPr>
        <w:rPr>
          <w:sz w:val="28"/>
          <w:szCs w:val="28"/>
        </w:rPr>
      </w:pPr>
    </w:p>
    <w:p w:rsidR="00497CEB" w:rsidRPr="00EB61F3" w:rsidRDefault="00513D60" w:rsidP="00EB61F3">
      <w:pPr>
        <w:ind w:right="-259"/>
        <w:jc w:val="center"/>
        <w:rPr>
          <w:sz w:val="28"/>
          <w:szCs w:val="28"/>
        </w:rPr>
      </w:pPr>
      <w:r w:rsidRPr="00EB61F3">
        <w:rPr>
          <w:rFonts w:eastAsia="Times New Roman"/>
          <w:i/>
          <w:iCs/>
          <w:sz w:val="28"/>
          <w:szCs w:val="28"/>
        </w:rPr>
        <w:t>Структура экзаменационной работы в 2020 году по сравнению с экзаменационной работой 2019 года</w:t>
      </w:r>
    </w:p>
    <w:p w:rsidR="00497CEB" w:rsidRPr="00EB61F3" w:rsidRDefault="00497CEB" w:rsidP="00EB61F3">
      <w:pPr>
        <w:rPr>
          <w:sz w:val="28"/>
          <w:szCs w:val="28"/>
        </w:rPr>
      </w:pPr>
    </w:p>
    <w:p w:rsidR="00497CEB" w:rsidRPr="00EB61F3" w:rsidRDefault="0089742F" w:rsidP="00EB61F3">
      <w:pPr>
        <w:rPr>
          <w:sz w:val="28"/>
          <w:szCs w:val="28"/>
        </w:rPr>
      </w:pPr>
      <w:r>
        <w:rPr>
          <w:noProof/>
          <w:sz w:val="28"/>
          <w:szCs w:val="28"/>
        </w:rPr>
        <w:drawing>
          <wp:inline distT="0" distB="0" distL="0" distR="0">
            <wp:extent cx="6448425" cy="3741904"/>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contrast="40000"/>
                    </a:blip>
                    <a:srcRect/>
                    <a:stretch>
                      <a:fillRect/>
                    </a:stretch>
                  </pic:blipFill>
                  <pic:spPr bwMode="auto">
                    <a:xfrm>
                      <a:off x="0" y="0"/>
                      <a:ext cx="6450403" cy="3743052"/>
                    </a:xfrm>
                    <a:prstGeom prst="rect">
                      <a:avLst/>
                    </a:prstGeom>
                    <a:noFill/>
                    <a:ln w="9525">
                      <a:noFill/>
                      <a:miter lim="800000"/>
                      <a:headEnd/>
                      <a:tailEnd/>
                    </a:ln>
                  </pic:spPr>
                </pic:pic>
              </a:graphicData>
            </a:graphic>
          </wp:inline>
        </w:drawing>
      </w:r>
    </w:p>
    <w:p w:rsidR="00497CEB" w:rsidRPr="00EB61F3" w:rsidRDefault="00497CEB" w:rsidP="00EB61F3">
      <w:pPr>
        <w:rPr>
          <w:sz w:val="28"/>
          <w:szCs w:val="28"/>
        </w:rPr>
      </w:pPr>
    </w:p>
    <w:p w:rsidR="00497CEB" w:rsidRPr="00EB61F3" w:rsidRDefault="00513D60" w:rsidP="00EB61F3">
      <w:pPr>
        <w:ind w:left="260" w:firstLine="566"/>
        <w:jc w:val="both"/>
        <w:rPr>
          <w:sz w:val="28"/>
          <w:szCs w:val="28"/>
        </w:rPr>
      </w:pPr>
      <w:r w:rsidRPr="00EB61F3">
        <w:rPr>
          <w:rFonts w:eastAsia="Times New Roman"/>
          <w:sz w:val="28"/>
          <w:szCs w:val="28"/>
        </w:rPr>
        <w:lastRenderedPageBreak/>
        <w:t>Как видно из таблицы, количество заданий и их количественное распределение по частям работы не изменилось, однако слегка увеличились максимальный первичный балл и вклад в максимально возможную оценку второй части экзаменационной работы.</w:t>
      </w:r>
    </w:p>
    <w:p w:rsidR="00497CEB" w:rsidRPr="00EB61F3" w:rsidRDefault="00513D60" w:rsidP="00EB61F3">
      <w:pPr>
        <w:ind w:left="260" w:firstLine="566"/>
        <w:jc w:val="both"/>
        <w:rPr>
          <w:sz w:val="28"/>
          <w:szCs w:val="28"/>
        </w:rPr>
      </w:pPr>
      <w:r w:rsidRPr="00EB61F3">
        <w:rPr>
          <w:rFonts w:eastAsia="Times New Roman"/>
          <w:sz w:val="28"/>
          <w:szCs w:val="28"/>
        </w:rPr>
        <w:t xml:space="preserve">Это связано с тем, что расчётная задача по механике или молекулярной физике, которая ранее была представлена в части 2 в виде задания с кратким ответом, теперь предлагается для развёрнутого решения, имеет по-прежнему повышенный уровень сложности, но оценивается максимально в 2 балла </w:t>
      </w:r>
      <w:proofErr w:type="gramStart"/>
      <w:r w:rsidRPr="00EB61F3">
        <w:rPr>
          <w:rFonts w:eastAsia="Times New Roman"/>
          <w:sz w:val="28"/>
          <w:szCs w:val="28"/>
        </w:rPr>
        <w:t>вме-сто</w:t>
      </w:r>
      <w:proofErr w:type="gramEnd"/>
      <w:r w:rsidRPr="00EB61F3">
        <w:rPr>
          <w:rFonts w:eastAsia="Times New Roman"/>
          <w:sz w:val="28"/>
          <w:szCs w:val="28"/>
        </w:rPr>
        <w:t xml:space="preserve"> 1 балла в 2019 году. Таким образом, число заданий повышенного уровня с кратким ответом во второй части работы сократилось на одно, а число заданий с развёрнутым ответом, соответственно, на одно увеличилось. Поэтому увеличился на единицу максимальный первичный балл за вторую часть работы и за всю работу в целом.</w:t>
      </w:r>
    </w:p>
    <w:p w:rsidR="00497CEB" w:rsidRPr="0089742F" w:rsidRDefault="00513D60" w:rsidP="00EB61F3">
      <w:pPr>
        <w:numPr>
          <w:ilvl w:val="0"/>
          <w:numId w:val="12"/>
        </w:numPr>
        <w:tabs>
          <w:tab w:val="left" w:pos="1215"/>
        </w:tabs>
        <w:ind w:left="260" w:firstLine="710"/>
        <w:jc w:val="both"/>
        <w:rPr>
          <w:sz w:val="28"/>
          <w:szCs w:val="28"/>
        </w:rPr>
      </w:pPr>
      <w:r w:rsidRPr="0089742F">
        <w:rPr>
          <w:rFonts w:eastAsia="Times New Roman"/>
          <w:sz w:val="28"/>
          <w:szCs w:val="28"/>
        </w:rPr>
        <w:t>первой части работы с 2018 года появилось задание по астрофизике на множественный выбор. В 2020 году вместо выбора двух обязательных верных ответов предлагается выбор всех верных ответов, число которых может составлять либо 2, либо 3. Это задание по-прежнему оценивается максимально двумя первичными баллами, если указаны все верные элементы ответа, одним баллом – если допущена одна ошибка (в том числе указана одна лишняя цифра наряду со всеми верными элементами или не записан один элемент ответа). Если допущены две ошибки, задание оценивается в 0 баллов.</w:t>
      </w:r>
    </w:p>
    <w:p w:rsidR="00497CEB" w:rsidRPr="00EB61F3" w:rsidRDefault="00513D60" w:rsidP="00EB61F3">
      <w:pPr>
        <w:ind w:left="260" w:right="20" w:firstLine="708"/>
        <w:jc w:val="both"/>
        <w:rPr>
          <w:sz w:val="28"/>
          <w:szCs w:val="28"/>
        </w:rPr>
      </w:pPr>
      <w:r w:rsidRPr="00EB61F3">
        <w:rPr>
          <w:rFonts w:eastAsia="Times New Roman"/>
          <w:sz w:val="28"/>
          <w:szCs w:val="28"/>
        </w:rPr>
        <w:t>Полностью сохранено распределение числа заданий по разделам школьного курса физики и способам деятельности (см. таблицы).</w:t>
      </w:r>
    </w:p>
    <w:p w:rsidR="00497CEB" w:rsidRPr="00EB61F3" w:rsidRDefault="00497CEB" w:rsidP="00EB61F3">
      <w:pPr>
        <w:rPr>
          <w:sz w:val="28"/>
          <w:szCs w:val="28"/>
        </w:rPr>
      </w:pPr>
    </w:p>
    <w:p w:rsidR="00497CEB" w:rsidRPr="00EB61F3" w:rsidRDefault="00513D60" w:rsidP="00EB61F3">
      <w:pPr>
        <w:ind w:right="-239"/>
        <w:jc w:val="center"/>
        <w:rPr>
          <w:sz w:val="28"/>
          <w:szCs w:val="28"/>
        </w:rPr>
      </w:pPr>
      <w:r w:rsidRPr="00EB61F3">
        <w:rPr>
          <w:rFonts w:eastAsia="Times New Roman"/>
          <w:i/>
          <w:iCs/>
          <w:sz w:val="28"/>
          <w:szCs w:val="28"/>
        </w:rPr>
        <w:t>Распределение заданий по основным содержательным разделам</w:t>
      </w:r>
    </w:p>
    <w:p w:rsidR="00497CEB" w:rsidRPr="00EB61F3" w:rsidRDefault="00513D60" w:rsidP="00EB61F3">
      <w:pPr>
        <w:ind w:right="-259"/>
        <w:jc w:val="center"/>
        <w:rPr>
          <w:sz w:val="28"/>
          <w:szCs w:val="28"/>
        </w:rPr>
      </w:pPr>
      <w:r w:rsidRPr="00EB61F3">
        <w:rPr>
          <w:rFonts w:eastAsia="Times New Roman"/>
          <w:i/>
          <w:iCs/>
          <w:sz w:val="28"/>
          <w:szCs w:val="28"/>
        </w:rPr>
        <w:t>в 2019 и 2020 годах</w:t>
      </w:r>
    </w:p>
    <w:p w:rsidR="00497CEB" w:rsidRPr="00EB61F3" w:rsidRDefault="00497CEB" w:rsidP="00EB61F3">
      <w:pPr>
        <w:rPr>
          <w:sz w:val="28"/>
          <w:szCs w:val="28"/>
        </w:rPr>
      </w:pPr>
    </w:p>
    <w:p w:rsidR="00497CEB" w:rsidRPr="00EB61F3" w:rsidRDefault="0089742F" w:rsidP="00EB61F3">
      <w:pPr>
        <w:rPr>
          <w:sz w:val="28"/>
          <w:szCs w:val="28"/>
        </w:rPr>
      </w:pPr>
      <w:r>
        <w:rPr>
          <w:noProof/>
          <w:sz w:val="28"/>
          <w:szCs w:val="28"/>
        </w:rPr>
        <w:drawing>
          <wp:inline distT="0" distB="0" distL="0" distR="0">
            <wp:extent cx="5399392" cy="1914525"/>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lum contrast="40000"/>
                    </a:blip>
                    <a:srcRect/>
                    <a:stretch>
                      <a:fillRect/>
                    </a:stretch>
                  </pic:blipFill>
                  <pic:spPr bwMode="auto">
                    <a:xfrm>
                      <a:off x="0" y="0"/>
                      <a:ext cx="5400675" cy="1914980"/>
                    </a:xfrm>
                    <a:prstGeom prst="rect">
                      <a:avLst/>
                    </a:prstGeom>
                    <a:noFill/>
                    <a:ln w="9525">
                      <a:noFill/>
                      <a:miter lim="800000"/>
                      <a:headEnd/>
                      <a:tailEnd/>
                    </a:ln>
                  </pic:spPr>
                </pic:pic>
              </a:graphicData>
            </a:graphic>
          </wp:inline>
        </w:drawing>
      </w:r>
    </w:p>
    <w:p w:rsidR="0089742F" w:rsidRDefault="0089742F" w:rsidP="0089742F">
      <w:pPr>
        <w:ind w:right="-239"/>
        <w:rPr>
          <w:rFonts w:eastAsia="Times New Roman"/>
          <w:i/>
          <w:iCs/>
          <w:sz w:val="28"/>
          <w:szCs w:val="28"/>
        </w:rPr>
      </w:pPr>
      <w:r>
        <w:rPr>
          <w:rFonts w:eastAsia="Times New Roman"/>
          <w:i/>
          <w:iCs/>
          <w:noProof/>
          <w:sz w:val="28"/>
          <w:szCs w:val="28"/>
        </w:rPr>
        <w:drawing>
          <wp:inline distT="0" distB="0" distL="0" distR="0">
            <wp:extent cx="5519667" cy="1044000"/>
            <wp:effectExtent l="19050" t="0" r="4833"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lum contrast="40000"/>
                    </a:blip>
                    <a:srcRect/>
                    <a:stretch>
                      <a:fillRect/>
                    </a:stretch>
                  </pic:blipFill>
                  <pic:spPr bwMode="auto">
                    <a:xfrm>
                      <a:off x="0" y="0"/>
                      <a:ext cx="5519667" cy="1044000"/>
                    </a:xfrm>
                    <a:prstGeom prst="rect">
                      <a:avLst/>
                    </a:prstGeom>
                    <a:noFill/>
                    <a:ln w="9525">
                      <a:noFill/>
                      <a:miter lim="800000"/>
                      <a:headEnd/>
                      <a:tailEnd/>
                    </a:ln>
                  </pic:spPr>
                </pic:pic>
              </a:graphicData>
            </a:graphic>
          </wp:inline>
        </w:drawing>
      </w:r>
    </w:p>
    <w:p w:rsidR="0089742F" w:rsidRDefault="0089742F" w:rsidP="00EB61F3">
      <w:pPr>
        <w:ind w:right="-239"/>
        <w:jc w:val="center"/>
        <w:rPr>
          <w:rFonts w:eastAsia="Times New Roman"/>
          <w:i/>
          <w:iCs/>
          <w:sz w:val="28"/>
          <w:szCs w:val="28"/>
        </w:rPr>
      </w:pPr>
    </w:p>
    <w:p w:rsidR="001B47EA" w:rsidRDefault="001B47EA" w:rsidP="00EB61F3">
      <w:pPr>
        <w:ind w:right="-239"/>
        <w:jc w:val="center"/>
        <w:rPr>
          <w:rFonts w:eastAsia="Times New Roman"/>
          <w:i/>
          <w:iCs/>
          <w:sz w:val="28"/>
          <w:szCs w:val="28"/>
        </w:rPr>
      </w:pPr>
    </w:p>
    <w:p w:rsidR="001B47EA" w:rsidRDefault="001B47EA" w:rsidP="00EB61F3">
      <w:pPr>
        <w:ind w:right="-239"/>
        <w:jc w:val="center"/>
        <w:rPr>
          <w:rFonts w:eastAsia="Times New Roman"/>
          <w:i/>
          <w:iCs/>
          <w:sz w:val="28"/>
          <w:szCs w:val="28"/>
        </w:rPr>
      </w:pPr>
    </w:p>
    <w:p w:rsidR="001B47EA" w:rsidRDefault="001B47EA" w:rsidP="00EB61F3">
      <w:pPr>
        <w:ind w:right="-239"/>
        <w:jc w:val="center"/>
        <w:rPr>
          <w:rFonts w:eastAsia="Times New Roman"/>
          <w:i/>
          <w:iCs/>
          <w:sz w:val="28"/>
          <w:szCs w:val="28"/>
        </w:rPr>
      </w:pPr>
    </w:p>
    <w:p w:rsidR="001B47EA" w:rsidRDefault="001B47EA" w:rsidP="00EB61F3">
      <w:pPr>
        <w:ind w:right="-239"/>
        <w:jc w:val="center"/>
        <w:rPr>
          <w:rFonts w:eastAsia="Times New Roman"/>
          <w:i/>
          <w:iCs/>
          <w:sz w:val="28"/>
          <w:szCs w:val="28"/>
        </w:rPr>
      </w:pPr>
    </w:p>
    <w:p w:rsidR="001B47EA" w:rsidRDefault="001B47EA" w:rsidP="00EB61F3">
      <w:pPr>
        <w:ind w:right="-239"/>
        <w:jc w:val="center"/>
        <w:rPr>
          <w:rFonts w:eastAsia="Times New Roman"/>
          <w:i/>
          <w:iCs/>
          <w:sz w:val="28"/>
          <w:szCs w:val="28"/>
        </w:rPr>
      </w:pPr>
    </w:p>
    <w:p w:rsidR="00497CEB" w:rsidRPr="001B47EA" w:rsidRDefault="00513D60" w:rsidP="00EB61F3">
      <w:pPr>
        <w:ind w:right="-239"/>
        <w:jc w:val="center"/>
        <w:rPr>
          <w:b/>
          <w:sz w:val="28"/>
          <w:szCs w:val="28"/>
        </w:rPr>
      </w:pPr>
      <w:r w:rsidRPr="001B47EA">
        <w:rPr>
          <w:rFonts w:eastAsia="Times New Roman"/>
          <w:b/>
          <w:i/>
          <w:iCs/>
          <w:sz w:val="28"/>
          <w:szCs w:val="28"/>
        </w:rPr>
        <w:lastRenderedPageBreak/>
        <w:t>Распределение заданий по проверяемым умениям и способам деятельности учащихся в 2019 и 2020 годах</w:t>
      </w:r>
    </w:p>
    <w:p w:rsidR="00497CEB" w:rsidRPr="00EB61F3" w:rsidRDefault="001B47EA" w:rsidP="00EB61F3">
      <w:pPr>
        <w:rPr>
          <w:sz w:val="28"/>
          <w:szCs w:val="28"/>
        </w:rPr>
      </w:pPr>
      <w:r>
        <w:rPr>
          <w:noProof/>
          <w:sz w:val="28"/>
          <w:szCs w:val="28"/>
        </w:rPr>
        <w:drawing>
          <wp:inline distT="0" distB="0" distL="0" distR="0">
            <wp:extent cx="6410325" cy="4520780"/>
            <wp:effectExtent l="19050" t="0" r="9525"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lum contrast="40000"/>
                    </a:blip>
                    <a:srcRect/>
                    <a:stretch>
                      <a:fillRect/>
                    </a:stretch>
                  </pic:blipFill>
                  <pic:spPr bwMode="auto">
                    <a:xfrm>
                      <a:off x="0" y="0"/>
                      <a:ext cx="6410325" cy="4520780"/>
                    </a:xfrm>
                    <a:prstGeom prst="rect">
                      <a:avLst/>
                    </a:prstGeom>
                    <a:noFill/>
                    <a:ln w="9525">
                      <a:noFill/>
                      <a:miter lim="800000"/>
                      <a:headEnd/>
                      <a:tailEnd/>
                    </a:ln>
                  </pic:spPr>
                </pic:pic>
              </a:graphicData>
            </a:graphic>
          </wp:inline>
        </w:drawing>
      </w:r>
    </w:p>
    <w:p w:rsidR="00497CEB" w:rsidRPr="00EB61F3" w:rsidRDefault="00513D60" w:rsidP="00EB61F3">
      <w:pPr>
        <w:ind w:left="260" w:right="20" w:firstLine="778"/>
        <w:jc w:val="both"/>
        <w:rPr>
          <w:sz w:val="28"/>
          <w:szCs w:val="28"/>
        </w:rPr>
      </w:pPr>
      <w:r w:rsidRPr="00EB61F3">
        <w:rPr>
          <w:rFonts w:eastAsia="Times New Roman"/>
          <w:sz w:val="28"/>
          <w:szCs w:val="28"/>
        </w:rPr>
        <w:t>Некоторые изменения произошли в распределении заданий по уровням сложности: увеличилось на 2 единицы количество заданий базового уровня при одновременном уменьшении на 2 единицы количества заданий повышенного уровня:</w:t>
      </w:r>
    </w:p>
    <w:p w:rsidR="00497CEB" w:rsidRPr="001B47EA" w:rsidRDefault="00513D60" w:rsidP="00EB61F3">
      <w:pPr>
        <w:ind w:right="-259"/>
        <w:jc w:val="center"/>
        <w:rPr>
          <w:b/>
          <w:sz w:val="28"/>
          <w:szCs w:val="28"/>
        </w:rPr>
      </w:pPr>
      <w:r w:rsidRPr="001B47EA">
        <w:rPr>
          <w:rFonts w:eastAsia="Times New Roman"/>
          <w:b/>
          <w:i/>
          <w:iCs/>
          <w:sz w:val="28"/>
          <w:szCs w:val="28"/>
        </w:rPr>
        <w:t>Распределение заданий по уровню сложности в 2020 году</w:t>
      </w:r>
    </w:p>
    <w:p w:rsidR="00497CEB" w:rsidRPr="001B47EA" w:rsidRDefault="00513D60" w:rsidP="00EB61F3">
      <w:pPr>
        <w:ind w:right="-259"/>
        <w:jc w:val="center"/>
        <w:rPr>
          <w:b/>
          <w:sz w:val="28"/>
          <w:szCs w:val="28"/>
        </w:rPr>
      </w:pPr>
      <w:r w:rsidRPr="001B47EA">
        <w:rPr>
          <w:rFonts w:eastAsia="Times New Roman"/>
          <w:b/>
          <w:i/>
          <w:iCs/>
          <w:sz w:val="28"/>
          <w:szCs w:val="28"/>
        </w:rPr>
        <w:t>по сравнению с 2019 годом</w:t>
      </w:r>
    </w:p>
    <w:p w:rsidR="00497CEB" w:rsidRPr="00EB61F3" w:rsidRDefault="00497CEB" w:rsidP="00EB61F3">
      <w:pPr>
        <w:rPr>
          <w:sz w:val="28"/>
          <w:szCs w:val="28"/>
        </w:rPr>
      </w:pPr>
    </w:p>
    <w:p w:rsidR="001B47EA" w:rsidRDefault="001B47EA" w:rsidP="001B47EA">
      <w:pPr>
        <w:rPr>
          <w:sz w:val="28"/>
          <w:szCs w:val="28"/>
        </w:rPr>
      </w:pPr>
      <w:r>
        <w:rPr>
          <w:noProof/>
          <w:sz w:val="28"/>
          <w:szCs w:val="28"/>
        </w:rPr>
        <w:drawing>
          <wp:inline distT="0" distB="0" distL="0" distR="0">
            <wp:extent cx="6537714" cy="1836000"/>
            <wp:effectExtent l="19050" t="0" r="0" b="0"/>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lum contrast="40000"/>
                    </a:blip>
                    <a:srcRect/>
                    <a:stretch>
                      <a:fillRect/>
                    </a:stretch>
                  </pic:blipFill>
                  <pic:spPr bwMode="auto">
                    <a:xfrm>
                      <a:off x="0" y="0"/>
                      <a:ext cx="6537714" cy="1836000"/>
                    </a:xfrm>
                    <a:prstGeom prst="rect">
                      <a:avLst/>
                    </a:prstGeom>
                    <a:noFill/>
                    <a:ln w="9525">
                      <a:noFill/>
                      <a:miter lim="800000"/>
                      <a:headEnd/>
                      <a:tailEnd/>
                    </a:ln>
                  </pic:spPr>
                </pic:pic>
              </a:graphicData>
            </a:graphic>
          </wp:inline>
        </w:drawing>
      </w:r>
      <w:r>
        <w:rPr>
          <w:noProof/>
          <w:sz w:val="28"/>
          <w:szCs w:val="28"/>
        </w:rPr>
        <w:drawing>
          <wp:inline distT="0" distB="0" distL="0" distR="0">
            <wp:extent cx="6480000" cy="1296000"/>
            <wp:effectExtent l="19050" t="0" r="0"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lum contrast="40000"/>
                    </a:blip>
                    <a:srcRect/>
                    <a:stretch>
                      <a:fillRect/>
                    </a:stretch>
                  </pic:blipFill>
                  <pic:spPr bwMode="auto">
                    <a:xfrm>
                      <a:off x="0" y="0"/>
                      <a:ext cx="6480000" cy="1296000"/>
                    </a:xfrm>
                    <a:prstGeom prst="rect">
                      <a:avLst/>
                    </a:prstGeom>
                    <a:noFill/>
                    <a:ln w="9525">
                      <a:noFill/>
                      <a:miter lim="800000"/>
                      <a:headEnd/>
                      <a:tailEnd/>
                    </a:ln>
                  </pic:spPr>
                </pic:pic>
              </a:graphicData>
            </a:graphic>
          </wp:inline>
        </w:drawing>
      </w:r>
    </w:p>
    <w:p w:rsidR="001B47EA" w:rsidRDefault="001B47EA" w:rsidP="001B47EA">
      <w:pPr>
        <w:rPr>
          <w:sz w:val="28"/>
          <w:szCs w:val="28"/>
        </w:rPr>
      </w:pPr>
    </w:p>
    <w:p w:rsidR="00497CEB" w:rsidRPr="001B47EA" w:rsidRDefault="00497CEB" w:rsidP="001B47EA">
      <w:pPr>
        <w:rPr>
          <w:sz w:val="28"/>
          <w:szCs w:val="28"/>
        </w:rPr>
        <w:sectPr w:rsidR="00497CEB" w:rsidRPr="001B47EA" w:rsidSect="00EB61F3">
          <w:pgSz w:w="11900" w:h="16841"/>
          <w:pgMar w:top="567" w:right="567" w:bottom="567" w:left="964" w:header="0" w:footer="0" w:gutter="0"/>
          <w:cols w:space="720" w:equalWidth="0">
            <w:col w:w="9892"/>
          </w:cols>
        </w:sectPr>
      </w:pPr>
    </w:p>
    <w:p w:rsidR="00497CEB" w:rsidRPr="00EB61F3" w:rsidRDefault="00497CEB" w:rsidP="00EB61F3">
      <w:pPr>
        <w:rPr>
          <w:sz w:val="28"/>
          <w:szCs w:val="28"/>
        </w:rPr>
      </w:pPr>
    </w:p>
    <w:p w:rsidR="00497CEB" w:rsidRPr="00EB61F3" w:rsidRDefault="00513D60" w:rsidP="00EB61F3">
      <w:pPr>
        <w:ind w:left="260" w:right="20" w:firstLine="708"/>
        <w:jc w:val="both"/>
        <w:rPr>
          <w:sz w:val="28"/>
          <w:szCs w:val="28"/>
        </w:rPr>
      </w:pPr>
      <w:r w:rsidRPr="00EB61F3">
        <w:rPr>
          <w:rFonts w:eastAsia="Times New Roman"/>
          <w:sz w:val="28"/>
          <w:szCs w:val="28"/>
        </w:rPr>
        <w:t>Несмотря на увеличение заданий, требующих развёрнутый ответ, общее время, отведённое на выполнение работы, и нормы времени на выполнение заданий разных типов не изменились.</w:t>
      </w:r>
    </w:p>
    <w:p w:rsidR="00497CEB" w:rsidRPr="00EB61F3" w:rsidRDefault="00497CEB" w:rsidP="00EB61F3">
      <w:pPr>
        <w:rPr>
          <w:sz w:val="28"/>
          <w:szCs w:val="28"/>
        </w:rPr>
      </w:pPr>
    </w:p>
    <w:p w:rsidR="00497CEB" w:rsidRPr="001B47EA" w:rsidRDefault="00513D60" w:rsidP="00EB61F3">
      <w:pPr>
        <w:ind w:right="-259"/>
        <w:jc w:val="center"/>
        <w:rPr>
          <w:b/>
          <w:sz w:val="28"/>
          <w:szCs w:val="28"/>
        </w:rPr>
      </w:pPr>
      <w:r w:rsidRPr="001B47EA">
        <w:rPr>
          <w:rFonts w:eastAsia="Times New Roman"/>
          <w:b/>
          <w:i/>
          <w:iCs/>
          <w:sz w:val="28"/>
          <w:szCs w:val="28"/>
        </w:rPr>
        <w:t>Распределение времени выполнения по типам заданий в 2019 году по сравнению с 2018 годом</w:t>
      </w:r>
    </w:p>
    <w:p w:rsidR="00497CEB" w:rsidRDefault="00497CEB" w:rsidP="00EB61F3">
      <w:pPr>
        <w:rPr>
          <w:sz w:val="28"/>
          <w:szCs w:val="28"/>
        </w:rPr>
      </w:pPr>
    </w:p>
    <w:p w:rsidR="001B47EA" w:rsidRDefault="001B47EA" w:rsidP="00EB61F3">
      <w:pPr>
        <w:rPr>
          <w:sz w:val="28"/>
          <w:szCs w:val="28"/>
        </w:rPr>
      </w:pPr>
      <w:r>
        <w:rPr>
          <w:noProof/>
          <w:sz w:val="28"/>
          <w:szCs w:val="28"/>
        </w:rPr>
        <w:drawing>
          <wp:inline distT="0" distB="0" distL="0" distR="0">
            <wp:extent cx="6638925" cy="2115056"/>
            <wp:effectExtent l="19050" t="0" r="9525" b="0"/>
            <wp:docPr id="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lum contrast="40000"/>
                    </a:blip>
                    <a:srcRect/>
                    <a:stretch>
                      <a:fillRect/>
                    </a:stretch>
                  </pic:blipFill>
                  <pic:spPr bwMode="auto">
                    <a:xfrm>
                      <a:off x="0" y="0"/>
                      <a:ext cx="6638925" cy="2115056"/>
                    </a:xfrm>
                    <a:prstGeom prst="rect">
                      <a:avLst/>
                    </a:prstGeom>
                    <a:noFill/>
                    <a:ln w="9525">
                      <a:noFill/>
                      <a:miter lim="800000"/>
                      <a:headEnd/>
                      <a:tailEnd/>
                    </a:ln>
                  </pic:spPr>
                </pic:pic>
              </a:graphicData>
            </a:graphic>
          </wp:inline>
        </w:drawing>
      </w:r>
    </w:p>
    <w:p w:rsidR="001B47EA" w:rsidRPr="00EB61F3" w:rsidRDefault="001B47EA" w:rsidP="00EB61F3">
      <w:pPr>
        <w:rPr>
          <w:sz w:val="28"/>
          <w:szCs w:val="28"/>
        </w:rPr>
      </w:pPr>
    </w:p>
    <w:p w:rsidR="00497CEB" w:rsidRPr="00EB61F3" w:rsidRDefault="00513D60" w:rsidP="00EB61F3">
      <w:pPr>
        <w:ind w:left="260" w:firstLine="566"/>
        <w:jc w:val="both"/>
        <w:rPr>
          <w:sz w:val="28"/>
          <w:szCs w:val="28"/>
        </w:rPr>
      </w:pPr>
      <w:r w:rsidRPr="00EB61F3">
        <w:rPr>
          <w:rFonts w:eastAsia="Times New Roman"/>
          <w:sz w:val="28"/>
          <w:szCs w:val="28"/>
        </w:rPr>
        <w:t>Появление среди заданий с развёрнутым ответом задачи повышенного уровня, которая оценивается максимально в 2 балла, потребовало разработки для её проверки отдельных обобщённых критериев оценивания. Для других задач с развёрнутым ответом обобщённые критерии оценивания остались неизменными.</w:t>
      </w:r>
    </w:p>
    <w:p w:rsidR="001B47EA" w:rsidRDefault="00513D60" w:rsidP="001B47EA">
      <w:pPr>
        <w:ind w:left="260" w:right="20" w:firstLine="566"/>
        <w:jc w:val="both"/>
        <w:rPr>
          <w:rFonts w:eastAsia="Times New Roman"/>
          <w:sz w:val="28"/>
          <w:szCs w:val="28"/>
        </w:rPr>
      </w:pPr>
      <w:r w:rsidRPr="00EB61F3">
        <w:rPr>
          <w:rFonts w:eastAsia="Times New Roman"/>
          <w:sz w:val="28"/>
          <w:szCs w:val="28"/>
        </w:rPr>
        <w:t xml:space="preserve">Перечисленные выше изменения </w:t>
      </w:r>
      <w:proofErr w:type="gramStart"/>
      <w:r w:rsidRPr="00EB61F3">
        <w:rPr>
          <w:rFonts w:eastAsia="Times New Roman"/>
          <w:sz w:val="28"/>
          <w:szCs w:val="28"/>
        </w:rPr>
        <w:t>в</w:t>
      </w:r>
      <w:proofErr w:type="gramEnd"/>
      <w:r w:rsidRPr="00EB61F3">
        <w:rPr>
          <w:rFonts w:eastAsia="Times New Roman"/>
          <w:sz w:val="28"/>
          <w:szCs w:val="28"/>
        </w:rPr>
        <w:t xml:space="preserve"> КИМ 2020 года обосновываются Фе-деральной предметной комиссией следующим образом:</w:t>
      </w:r>
    </w:p>
    <w:p w:rsidR="001B47EA" w:rsidRDefault="001B47EA" w:rsidP="001B47EA">
      <w:pPr>
        <w:ind w:left="260" w:right="20" w:firstLine="566"/>
        <w:jc w:val="both"/>
        <w:rPr>
          <w:sz w:val="28"/>
          <w:szCs w:val="28"/>
        </w:rPr>
      </w:pPr>
      <w:r>
        <w:rPr>
          <w:rFonts w:eastAsia="Times New Roman"/>
          <w:sz w:val="28"/>
          <w:szCs w:val="28"/>
        </w:rPr>
        <w:t xml:space="preserve">1. </w:t>
      </w:r>
      <w:r w:rsidR="00513D60" w:rsidRPr="001B47EA">
        <w:rPr>
          <w:rFonts w:eastAsia="Times New Roman"/>
          <w:sz w:val="28"/>
          <w:szCs w:val="28"/>
        </w:rPr>
        <w:t>Результаты выполнения расчетных задач с кратким ответом из второй части экзаменационной работы остаются невысокими. Анализ вееров ответов показывает, что достаточно многочисленная часть участников экзамена допускает ошибки не в формулах (физические ошибки), а при расчётах или в процессе математических преобразований (математические ошибки). При этом решение всей задачи оценивается в 0 баллов, хотя все необходимые законы и формулы эта группа выпускников</w:t>
      </w:r>
      <w:r w:rsidRPr="001B47EA">
        <w:rPr>
          <w:rFonts w:eastAsia="Times New Roman"/>
          <w:sz w:val="28"/>
          <w:szCs w:val="28"/>
        </w:rPr>
        <w:t xml:space="preserve"> </w:t>
      </w:r>
      <w:r w:rsidR="00513D60" w:rsidRPr="001B47EA">
        <w:rPr>
          <w:rFonts w:eastAsia="Times New Roman"/>
          <w:sz w:val="28"/>
          <w:szCs w:val="28"/>
        </w:rPr>
        <w:t xml:space="preserve">применяет правильно. Перевод таких расчётных задач в форму с развёрнутым ответом даст возможность оценивать как полностью верные ответы, так и частично верные, в которых правильно используется физическая модель при наличии проблем с математикой. Эти идеи заложены в обобщённых критериях оценивания. В требования к полному верному ответу (максимальные </w:t>
      </w:r>
      <w:r w:rsidR="00513D60" w:rsidRPr="001B47EA">
        <w:rPr>
          <w:rFonts w:eastAsia="Times New Roman"/>
          <w:b/>
          <w:bCs/>
          <w:sz w:val="28"/>
          <w:szCs w:val="28"/>
        </w:rPr>
        <w:t>2</w:t>
      </w:r>
      <w:r w:rsidR="00513D60" w:rsidRPr="001B47EA">
        <w:rPr>
          <w:rFonts w:eastAsia="Times New Roman"/>
          <w:sz w:val="28"/>
          <w:szCs w:val="28"/>
        </w:rPr>
        <w:t xml:space="preserve"> </w:t>
      </w:r>
      <w:r w:rsidR="00513D60" w:rsidRPr="001B47EA">
        <w:rPr>
          <w:rFonts w:eastAsia="Times New Roman"/>
          <w:b/>
          <w:bCs/>
          <w:sz w:val="28"/>
          <w:szCs w:val="28"/>
        </w:rPr>
        <w:t>балла</w:t>
      </w:r>
      <w:r w:rsidR="00513D60" w:rsidRPr="001B47EA">
        <w:rPr>
          <w:rFonts w:eastAsia="Times New Roman"/>
          <w:sz w:val="28"/>
          <w:szCs w:val="28"/>
        </w:rPr>
        <w:t>) включены три стандартные позиции:</w:t>
      </w:r>
    </w:p>
    <w:p w:rsidR="001B47EA" w:rsidRDefault="00513D60" w:rsidP="001B47EA">
      <w:pPr>
        <w:ind w:left="260" w:right="20" w:firstLine="566"/>
        <w:jc w:val="both"/>
        <w:rPr>
          <w:sz w:val="28"/>
          <w:szCs w:val="28"/>
        </w:rPr>
      </w:pPr>
      <w:r w:rsidRPr="00EB61F3">
        <w:rPr>
          <w:rFonts w:eastAsia="Times New Roman"/>
          <w:sz w:val="28"/>
          <w:szCs w:val="28"/>
        </w:rPr>
        <w:t>записаны положения теории и физические законы, закономерности, применение которых необходимо для решения задачи выбранным способом;</w:t>
      </w:r>
    </w:p>
    <w:p w:rsidR="001B47EA" w:rsidRDefault="00513D60" w:rsidP="001B47EA">
      <w:pPr>
        <w:ind w:left="260" w:right="20" w:firstLine="566"/>
        <w:jc w:val="both"/>
        <w:rPr>
          <w:sz w:val="28"/>
          <w:szCs w:val="28"/>
        </w:rPr>
      </w:pPr>
      <w:r w:rsidRPr="00EB61F3">
        <w:rPr>
          <w:rFonts w:eastAsia="Times New Roman"/>
          <w:sz w:val="28"/>
          <w:szCs w:val="28"/>
        </w:rPr>
        <w:t>проведены необходимые математические преобразования и расчёты, приводящие к правильному числовому ответу;</w:t>
      </w:r>
    </w:p>
    <w:p w:rsidR="001B47EA" w:rsidRDefault="00513D60" w:rsidP="001B47EA">
      <w:pPr>
        <w:ind w:left="260" w:right="20" w:firstLine="566"/>
        <w:jc w:val="both"/>
        <w:rPr>
          <w:sz w:val="28"/>
          <w:szCs w:val="28"/>
        </w:rPr>
      </w:pPr>
      <w:r w:rsidRPr="00EB61F3">
        <w:rPr>
          <w:rFonts w:eastAsia="Times New Roman"/>
          <w:sz w:val="28"/>
          <w:szCs w:val="28"/>
        </w:rPr>
        <w:t>представлен правильный ответ с указанием единиц измерения искомой величины.</w:t>
      </w:r>
    </w:p>
    <w:p w:rsidR="001B47EA" w:rsidRDefault="00513D60" w:rsidP="001B47EA">
      <w:pPr>
        <w:ind w:left="260" w:right="20" w:firstLine="566"/>
        <w:jc w:val="both"/>
        <w:rPr>
          <w:sz w:val="28"/>
          <w:szCs w:val="28"/>
        </w:rPr>
      </w:pPr>
      <w:r w:rsidRPr="00EB61F3">
        <w:rPr>
          <w:rFonts w:eastAsia="Times New Roman"/>
          <w:sz w:val="28"/>
          <w:szCs w:val="28"/>
        </w:rPr>
        <w:t>Один балл ставится в случаях, если:</w:t>
      </w:r>
    </w:p>
    <w:p w:rsidR="001B47EA" w:rsidRDefault="00513D60" w:rsidP="001B47EA">
      <w:pPr>
        <w:ind w:left="260" w:right="20" w:firstLine="566"/>
        <w:jc w:val="both"/>
        <w:rPr>
          <w:rFonts w:eastAsia="Times New Roman"/>
          <w:sz w:val="28"/>
          <w:szCs w:val="28"/>
        </w:rPr>
      </w:pPr>
      <w:r w:rsidRPr="00EB61F3">
        <w:rPr>
          <w:rFonts w:eastAsia="Times New Roman"/>
          <w:sz w:val="28"/>
          <w:szCs w:val="28"/>
        </w:rPr>
        <w:t xml:space="preserve">- правильно приведены все необходимые положения теории, физические законы, закономерности, проведены необходимые преобразования, но </w:t>
      </w:r>
      <w:r w:rsidRPr="00EB61F3">
        <w:rPr>
          <w:rFonts w:eastAsia="Times New Roman"/>
          <w:sz w:val="28"/>
          <w:szCs w:val="28"/>
        </w:rPr>
        <w:lastRenderedPageBreak/>
        <w:t>допущена ошибка в ответе или в математических преобразованиях или вычислениях;</w:t>
      </w:r>
    </w:p>
    <w:p w:rsidR="001B47EA" w:rsidRDefault="00513D60" w:rsidP="001B47EA">
      <w:pPr>
        <w:ind w:left="260" w:right="20" w:firstLine="566"/>
        <w:jc w:val="both"/>
        <w:rPr>
          <w:sz w:val="28"/>
          <w:szCs w:val="28"/>
        </w:rPr>
      </w:pPr>
      <w:r w:rsidRPr="00EB61F3">
        <w:rPr>
          <w:rFonts w:eastAsia="Times New Roman"/>
          <w:sz w:val="28"/>
          <w:szCs w:val="28"/>
        </w:rPr>
        <w:t>- представлены только положения и формулы, выражающие физические законы, применение которых необходимо и достаточно для решения данной задачи, без каких-либо преобразований с их использованием, направленных на решение задачи (например, не хватило времени для того, чтобы довести решение до числового ответа).</w:t>
      </w:r>
    </w:p>
    <w:p w:rsidR="00497CEB" w:rsidRPr="00EB61F3" w:rsidRDefault="001B47EA" w:rsidP="001B47EA">
      <w:pPr>
        <w:ind w:left="260" w:right="20" w:firstLine="566"/>
        <w:jc w:val="both"/>
        <w:rPr>
          <w:sz w:val="28"/>
          <w:szCs w:val="28"/>
        </w:rPr>
      </w:pPr>
      <w:r>
        <w:rPr>
          <w:rFonts w:eastAsia="Times New Roman"/>
          <w:sz w:val="28"/>
          <w:szCs w:val="28"/>
        </w:rPr>
        <w:t xml:space="preserve">2. </w:t>
      </w:r>
      <w:r w:rsidR="00513D60" w:rsidRPr="00EB61F3">
        <w:rPr>
          <w:rFonts w:eastAsia="Times New Roman"/>
          <w:sz w:val="28"/>
          <w:szCs w:val="28"/>
        </w:rPr>
        <w:t>В задании 24 повышенного уровня по астрономии тестируется новая модель заданий с множественным выбором ответа: выбор всех верных ответов (а их может быть два или три) вместо выбора</w:t>
      </w:r>
      <w:r>
        <w:rPr>
          <w:rFonts w:eastAsia="Times New Roman"/>
          <w:sz w:val="28"/>
          <w:szCs w:val="28"/>
        </w:rPr>
        <w:t xml:space="preserve"> </w:t>
      </w:r>
      <w:r w:rsidR="00513D60" w:rsidRPr="00EB61F3">
        <w:rPr>
          <w:rFonts w:eastAsia="Times New Roman"/>
          <w:sz w:val="28"/>
          <w:szCs w:val="28"/>
        </w:rPr>
        <w:t xml:space="preserve">двух правильных ответов из пяти предложенных (три оставшихся гарантированно неправильные). Это изменение направлено на уменьшение процента интуитивных или просто угаданных ответов, что, возможно, ухудшит результаты слабых экзаменуемых, но не должно явиться </w:t>
      </w:r>
      <w:proofErr w:type="gramStart"/>
      <w:r w:rsidR="00513D60" w:rsidRPr="00EB61F3">
        <w:rPr>
          <w:rFonts w:eastAsia="Times New Roman"/>
          <w:sz w:val="28"/>
          <w:szCs w:val="28"/>
        </w:rPr>
        <w:t>критичным</w:t>
      </w:r>
      <w:proofErr w:type="gramEnd"/>
      <w:r w:rsidR="00513D60" w:rsidRPr="00EB61F3">
        <w:rPr>
          <w:rFonts w:eastAsia="Times New Roman"/>
          <w:sz w:val="28"/>
          <w:szCs w:val="28"/>
        </w:rPr>
        <w:t xml:space="preserve"> для экзаменуемых, серьёзно и вдумчиво готовившихся к экзамену.</w:t>
      </w:r>
    </w:p>
    <w:p w:rsidR="00497CEB" w:rsidRPr="00EB61F3" w:rsidRDefault="00513D60" w:rsidP="00EB61F3">
      <w:pPr>
        <w:ind w:left="260" w:firstLine="566"/>
        <w:jc w:val="both"/>
        <w:rPr>
          <w:sz w:val="28"/>
          <w:szCs w:val="28"/>
        </w:rPr>
      </w:pPr>
      <w:r w:rsidRPr="00EB61F3">
        <w:rPr>
          <w:rFonts w:eastAsia="Times New Roman"/>
          <w:sz w:val="28"/>
          <w:szCs w:val="28"/>
        </w:rPr>
        <w:t>Таким образом, очевидна преемственность тематического наполнения и структуры КИМ к экзамену 2019 и 2020 годов, а также подходов к оцениванию заданий, что создают предпосылки для стабильной, спокойной и качественной подготовки к ЕГЭ по физике в грядущем году.</w:t>
      </w:r>
    </w:p>
    <w:p w:rsidR="00497CEB" w:rsidRPr="00EB61F3" w:rsidRDefault="00497CEB" w:rsidP="00EB61F3">
      <w:pPr>
        <w:rPr>
          <w:sz w:val="28"/>
          <w:szCs w:val="28"/>
        </w:rPr>
      </w:pPr>
    </w:p>
    <w:p w:rsidR="00497CEB" w:rsidRPr="00EB61F3" w:rsidRDefault="00513D60" w:rsidP="00EB61F3">
      <w:pPr>
        <w:ind w:left="1520"/>
        <w:rPr>
          <w:sz w:val="28"/>
          <w:szCs w:val="28"/>
        </w:rPr>
      </w:pPr>
      <w:r w:rsidRPr="00EB61F3">
        <w:rPr>
          <w:rFonts w:eastAsia="Times New Roman"/>
          <w:b/>
          <w:bCs/>
          <w:i/>
          <w:iCs/>
          <w:sz w:val="28"/>
          <w:szCs w:val="28"/>
        </w:rPr>
        <w:t>Методические рекомендации по подготовке учащихся</w:t>
      </w:r>
    </w:p>
    <w:p w:rsidR="001B47EA" w:rsidRDefault="00513D60" w:rsidP="00EB61F3">
      <w:pPr>
        <w:numPr>
          <w:ilvl w:val="0"/>
          <w:numId w:val="16"/>
        </w:numPr>
        <w:tabs>
          <w:tab w:val="left" w:pos="1223"/>
        </w:tabs>
        <w:ind w:left="820" w:firstLine="200"/>
        <w:rPr>
          <w:rFonts w:eastAsia="Times New Roman"/>
          <w:b/>
          <w:bCs/>
          <w:i/>
          <w:iCs/>
          <w:sz w:val="28"/>
          <w:szCs w:val="28"/>
        </w:rPr>
      </w:pPr>
      <w:r w:rsidRPr="00EB61F3">
        <w:rPr>
          <w:rFonts w:eastAsia="Times New Roman"/>
          <w:b/>
          <w:bCs/>
          <w:i/>
          <w:iCs/>
          <w:sz w:val="28"/>
          <w:szCs w:val="28"/>
        </w:rPr>
        <w:t xml:space="preserve">государственной итоговой аттестации 2020 года по физике </w:t>
      </w:r>
    </w:p>
    <w:p w:rsidR="001B47EA" w:rsidRDefault="001B47EA" w:rsidP="001B47EA">
      <w:pPr>
        <w:tabs>
          <w:tab w:val="left" w:pos="1223"/>
        </w:tabs>
        <w:ind w:left="1020"/>
        <w:rPr>
          <w:rFonts w:eastAsia="Times New Roman"/>
          <w:b/>
          <w:bCs/>
          <w:i/>
          <w:iCs/>
          <w:sz w:val="28"/>
          <w:szCs w:val="28"/>
        </w:rPr>
      </w:pPr>
    </w:p>
    <w:p w:rsidR="00497CEB" w:rsidRPr="00EB61F3" w:rsidRDefault="00513D60" w:rsidP="001B47EA">
      <w:pPr>
        <w:tabs>
          <w:tab w:val="left" w:pos="1223"/>
        </w:tabs>
        <w:ind w:left="1020"/>
        <w:rPr>
          <w:sz w:val="28"/>
          <w:szCs w:val="28"/>
        </w:rPr>
      </w:pPr>
      <w:r w:rsidRPr="00EB61F3">
        <w:rPr>
          <w:rFonts w:eastAsia="Times New Roman"/>
          <w:sz w:val="28"/>
          <w:szCs w:val="28"/>
        </w:rPr>
        <w:t xml:space="preserve">Перечисленные выше изменения </w:t>
      </w:r>
      <w:proofErr w:type="gramStart"/>
      <w:r w:rsidRPr="00EB61F3">
        <w:rPr>
          <w:rFonts w:eastAsia="Times New Roman"/>
          <w:sz w:val="28"/>
          <w:szCs w:val="28"/>
        </w:rPr>
        <w:t>в</w:t>
      </w:r>
      <w:proofErr w:type="gramEnd"/>
      <w:r w:rsidRPr="00EB61F3">
        <w:rPr>
          <w:rFonts w:eastAsia="Times New Roman"/>
          <w:sz w:val="28"/>
          <w:szCs w:val="28"/>
        </w:rPr>
        <w:t xml:space="preserve"> </w:t>
      </w:r>
      <w:proofErr w:type="gramStart"/>
      <w:r w:rsidRPr="00EB61F3">
        <w:rPr>
          <w:rFonts w:eastAsia="Times New Roman"/>
          <w:sz w:val="28"/>
          <w:szCs w:val="28"/>
        </w:rPr>
        <w:t>КИМ</w:t>
      </w:r>
      <w:proofErr w:type="gramEnd"/>
      <w:r w:rsidRPr="00EB61F3">
        <w:rPr>
          <w:rFonts w:eastAsia="Times New Roman"/>
          <w:sz w:val="28"/>
          <w:szCs w:val="28"/>
        </w:rPr>
        <w:t xml:space="preserve"> ОГЭ и ЕГЭ, планируемые в 2020</w:t>
      </w:r>
      <w:r w:rsidR="001B47EA">
        <w:rPr>
          <w:rFonts w:eastAsia="Times New Roman"/>
          <w:sz w:val="28"/>
          <w:szCs w:val="28"/>
        </w:rPr>
        <w:t xml:space="preserve"> </w:t>
      </w:r>
    </w:p>
    <w:p w:rsidR="00497CEB" w:rsidRPr="00EB61F3" w:rsidRDefault="00513D60" w:rsidP="00EB61F3">
      <w:pPr>
        <w:ind w:left="260"/>
        <w:jc w:val="both"/>
        <w:rPr>
          <w:sz w:val="28"/>
          <w:szCs w:val="28"/>
        </w:rPr>
      </w:pPr>
      <w:r w:rsidRPr="00EB61F3">
        <w:rPr>
          <w:rFonts w:eastAsia="Times New Roman"/>
          <w:sz w:val="28"/>
          <w:szCs w:val="28"/>
        </w:rPr>
        <w:t>году, не имеют концептуального характера, по-прежнему охватывают всё традиционное тематическое разнообразие школьного курса физики и в основной, и в старшей школе, основано на базовых идеях ФГОС первого и второго поколений. Эти изменения преимущественно расширяют круг структурных моделей экзаменационных заданий, которые, безусловно, должны быть включены в процесс подготовки к экзамену.</w:t>
      </w:r>
    </w:p>
    <w:p w:rsidR="001B47EA" w:rsidRPr="001B47EA" w:rsidRDefault="00513D60" w:rsidP="001B47EA">
      <w:pPr>
        <w:ind w:left="260" w:firstLine="566"/>
        <w:jc w:val="both"/>
        <w:rPr>
          <w:sz w:val="28"/>
          <w:szCs w:val="28"/>
        </w:rPr>
      </w:pPr>
      <w:r w:rsidRPr="00EB61F3">
        <w:rPr>
          <w:rFonts w:eastAsia="Times New Roman"/>
          <w:sz w:val="28"/>
          <w:szCs w:val="28"/>
        </w:rPr>
        <w:t>Тем не менее, залогом успешной сдачи экзаменов по физике по-прежнему является полноценное физическое образование, предполагающее выполнение в полном объеме требований ФГОС. Многолетний опыт показывает, что практика специального предэкзаменационного натаскивания выпускников на сдачу ОГЭ и ЕГЭ без системного изучения учебного предмета обречена на весьма ограниченный успех.</w:t>
      </w:r>
    </w:p>
    <w:p w:rsidR="00497CEB" w:rsidRPr="00EB61F3" w:rsidRDefault="001B47EA" w:rsidP="001B47EA">
      <w:pPr>
        <w:tabs>
          <w:tab w:val="left" w:pos="1080"/>
        </w:tabs>
        <w:ind w:left="262" w:right="20"/>
        <w:jc w:val="both"/>
        <w:rPr>
          <w:sz w:val="28"/>
          <w:szCs w:val="28"/>
        </w:rPr>
      </w:pPr>
      <w:r>
        <w:rPr>
          <w:rFonts w:eastAsia="Times New Roman"/>
          <w:sz w:val="28"/>
          <w:szCs w:val="28"/>
        </w:rPr>
        <w:tab/>
        <w:t xml:space="preserve">В </w:t>
      </w:r>
      <w:r w:rsidR="00513D60" w:rsidRPr="001B47EA">
        <w:rPr>
          <w:rFonts w:eastAsia="Times New Roman"/>
          <w:sz w:val="28"/>
          <w:szCs w:val="28"/>
        </w:rPr>
        <w:t>данных рекомендациях мы исходим из того, что системная подготовка</w:t>
      </w:r>
      <w:r w:rsidRPr="001B47EA">
        <w:rPr>
          <w:rFonts w:eastAsia="Times New Roman"/>
          <w:sz w:val="28"/>
          <w:szCs w:val="28"/>
        </w:rPr>
        <w:t xml:space="preserve"> </w:t>
      </w:r>
      <w:r w:rsidR="00513D60" w:rsidRPr="001B47EA">
        <w:rPr>
          <w:rFonts w:eastAsia="Times New Roman"/>
          <w:sz w:val="28"/>
          <w:szCs w:val="28"/>
        </w:rPr>
        <w:t>экзамену за курс и основной, и старшей школы начинается с самого начала изучения физики, с первых уроков. При этом важно принимать во внимание не только содержание изучаемого материала, но и особенности обучения</w:t>
      </w:r>
      <w:r>
        <w:rPr>
          <w:rFonts w:eastAsia="Times New Roman"/>
          <w:sz w:val="28"/>
          <w:szCs w:val="28"/>
        </w:rPr>
        <w:t xml:space="preserve"> </w:t>
      </w:r>
      <w:r w:rsidR="00513D60" w:rsidRPr="00EB61F3">
        <w:rPr>
          <w:rFonts w:eastAsia="Times New Roman"/>
          <w:sz w:val="28"/>
          <w:szCs w:val="28"/>
        </w:rPr>
        <w:t xml:space="preserve">школьников специальным организационным и смысловым аспектам экзаменационной процедуры, сделать их привычными и понятными. </w:t>
      </w:r>
      <w:r w:rsidR="00513D60" w:rsidRPr="009C321A">
        <w:rPr>
          <w:rFonts w:eastAsia="Times New Roman"/>
          <w:b/>
          <w:sz w:val="28"/>
          <w:szCs w:val="28"/>
        </w:rPr>
        <w:t xml:space="preserve">Важно, чтобы учителя стали систематически применять в процессе обучения школьников </w:t>
      </w:r>
      <w:proofErr w:type="spellStart"/>
      <w:r w:rsidR="00513D60" w:rsidRPr="009C321A">
        <w:rPr>
          <w:rFonts w:eastAsia="Times New Roman"/>
          <w:b/>
          <w:sz w:val="28"/>
          <w:szCs w:val="28"/>
        </w:rPr>
        <w:t>критериальное</w:t>
      </w:r>
      <w:proofErr w:type="spellEnd"/>
      <w:r w:rsidR="00513D60" w:rsidRPr="009C321A">
        <w:rPr>
          <w:rFonts w:eastAsia="Times New Roman"/>
          <w:b/>
          <w:sz w:val="28"/>
          <w:szCs w:val="28"/>
        </w:rPr>
        <w:t xml:space="preserve"> оценивание результатов выполнения ими всех видов учебных заданий. Это позволит предупредить возможные затруднения</w:t>
      </w:r>
      <w:r w:rsidR="00513D60" w:rsidRPr="00EB61F3">
        <w:rPr>
          <w:rFonts w:eastAsia="Times New Roman"/>
          <w:sz w:val="28"/>
          <w:szCs w:val="28"/>
        </w:rPr>
        <w:t xml:space="preserve"> выпускников и даст возможность избежать досадных срывов в процессе экзамена. В процессе обучения необходимо грамотно организовать </w:t>
      </w:r>
      <w:r w:rsidR="00513D60" w:rsidRPr="00EB61F3">
        <w:rPr>
          <w:rFonts w:eastAsia="Times New Roman"/>
          <w:sz w:val="28"/>
          <w:szCs w:val="28"/>
        </w:rPr>
        <w:lastRenderedPageBreak/>
        <w:t>сопутствующее повторение учебного материала, а непосредственно перед экзаменом спланировать обобщающее повторение.</w:t>
      </w:r>
    </w:p>
    <w:p w:rsidR="00497CEB" w:rsidRPr="00EB61F3" w:rsidRDefault="00513D60" w:rsidP="00EB61F3">
      <w:pPr>
        <w:ind w:left="260" w:right="20" w:firstLine="708"/>
        <w:jc w:val="both"/>
        <w:rPr>
          <w:sz w:val="28"/>
          <w:szCs w:val="28"/>
        </w:rPr>
      </w:pPr>
      <w:r w:rsidRPr="00EB61F3">
        <w:rPr>
          <w:rFonts w:eastAsia="Times New Roman"/>
          <w:sz w:val="28"/>
          <w:szCs w:val="28"/>
        </w:rPr>
        <w:t xml:space="preserve">При планировании обобщающего повторения целесообразно обратить внимание </w:t>
      </w:r>
      <w:proofErr w:type="gramStart"/>
      <w:r w:rsidRPr="00EB61F3">
        <w:rPr>
          <w:rFonts w:eastAsia="Times New Roman"/>
          <w:sz w:val="28"/>
          <w:szCs w:val="28"/>
        </w:rPr>
        <w:t>на те</w:t>
      </w:r>
      <w:proofErr w:type="gramEnd"/>
      <w:r w:rsidRPr="00EB61F3">
        <w:rPr>
          <w:rFonts w:eastAsia="Times New Roman"/>
          <w:sz w:val="28"/>
          <w:szCs w:val="28"/>
        </w:rPr>
        <w:t xml:space="preserve"> вопросы школьного курса физики, которые изучаются точечно и не востребованы в полной мере при освоении последующих тем.</w:t>
      </w:r>
    </w:p>
    <w:p w:rsidR="00497CEB" w:rsidRPr="00EB61F3" w:rsidRDefault="00513D60" w:rsidP="00EB61F3">
      <w:pPr>
        <w:ind w:left="260" w:firstLine="566"/>
        <w:jc w:val="both"/>
        <w:rPr>
          <w:sz w:val="28"/>
          <w:szCs w:val="28"/>
        </w:rPr>
      </w:pPr>
      <w:r w:rsidRPr="00EB61F3">
        <w:rPr>
          <w:rFonts w:eastAsia="Times New Roman"/>
          <w:sz w:val="28"/>
          <w:szCs w:val="28"/>
        </w:rPr>
        <w:t xml:space="preserve">При организации учебного процесса необходимо опираться на использование в текущей работе с учащимися заданий всех типологических групп, которые используются в контрольных измерительных материалах ОГЭ и ЕГЭ: заданий, классифицированных по структуре, по уровню сложности, по разделам курса физики, по проверяемым умениям, по способам представления </w:t>
      </w:r>
      <w:proofErr w:type="gramStart"/>
      <w:r w:rsidRPr="00EB61F3">
        <w:rPr>
          <w:rFonts w:eastAsia="Times New Roman"/>
          <w:sz w:val="28"/>
          <w:szCs w:val="28"/>
        </w:rPr>
        <w:t>ин-формации</w:t>
      </w:r>
      <w:proofErr w:type="gramEnd"/>
      <w:r w:rsidRPr="00EB61F3">
        <w:rPr>
          <w:rFonts w:eastAsia="Times New Roman"/>
          <w:sz w:val="28"/>
          <w:szCs w:val="28"/>
        </w:rPr>
        <w:t xml:space="preserve"> и т. п.</w:t>
      </w:r>
    </w:p>
    <w:p w:rsidR="009C321A" w:rsidRDefault="00513D60" w:rsidP="009C321A">
      <w:pPr>
        <w:ind w:left="260" w:firstLine="566"/>
        <w:jc w:val="both"/>
        <w:rPr>
          <w:rFonts w:eastAsia="Times New Roman"/>
          <w:sz w:val="28"/>
          <w:szCs w:val="28"/>
        </w:rPr>
      </w:pPr>
      <w:r w:rsidRPr="00EB61F3">
        <w:rPr>
          <w:rFonts w:eastAsia="Times New Roman"/>
          <w:sz w:val="28"/>
          <w:szCs w:val="28"/>
        </w:rPr>
        <w:t xml:space="preserve">Особое внимание важно уделять формированию у учащихся методологической культуры решения расчетных физических задач. Этот вид деятельности является одним из наиболее </w:t>
      </w:r>
      <w:proofErr w:type="gramStart"/>
      <w:r w:rsidRPr="00EB61F3">
        <w:rPr>
          <w:rFonts w:eastAsia="Times New Roman"/>
          <w:sz w:val="28"/>
          <w:szCs w:val="28"/>
        </w:rPr>
        <w:t>важных</w:t>
      </w:r>
      <w:proofErr w:type="gramEnd"/>
      <w:r w:rsidRPr="00EB61F3">
        <w:rPr>
          <w:rFonts w:eastAsia="Times New Roman"/>
          <w:sz w:val="28"/>
          <w:szCs w:val="28"/>
        </w:rPr>
        <w:t xml:space="preserve"> для успешного продолжения образования. В экзаменационной работе проверяются умения применять физические законы и формулы, как в типовых, так и в измененных учебных ситуациях, требующих проявления достаточно высокой степени самостоятельности при комбинировании известных алгоритмов действий или создании собственного плана выполнения задания. Фундамент для формирования этих умений закладывается в основной школе и постепенно надстраивается в течение всех лет изучения физики.</w:t>
      </w:r>
    </w:p>
    <w:p w:rsidR="00497CEB" w:rsidRPr="00EB61F3" w:rsidRDefault="00513D60" w:rsidP="009C321A">
      <w:pPr>
        <w:ind w:left="260" w:firstLine="566"/>
        <w:jc w:val="both"/>
        <w:rPr>
          <w:sz w:val="28"/>
          <w:szCs w:val="28"/>
        </w:rPr>
      </w:pPr>
      <w:r w:rsidRPr="00EB61F3">
        <w:rPr>
          <w:rFonts w:eastAsia="Times New Roman"/>
          <w:sz w:val="28"/>
          <w:szCs w:val="28"/>
        </w:rPr>
        <w:t xml:space="preserve">Необходимо помнить, что изучение физики на базовом уровне в полной средней школе не предполагает обучение выполнению заданий высокой степени сложности. Не следует нерационально расходовать время урока на демонстрацию решения сложной задачи: основная часть </w:t>
      </w:r>
      <w:proofErr w:type="gramStart"/>
      <w:r w:rsidRPr="00EB61F3">
        <w:rPr>
          <w:rFonts w:eastAsia="Times New Roman"/>
          <w:sz w:val="28"/>
          <w:szCs w:val="28"/>
        </w:rPr>
        <w:t>обучающихся</w:t>
      </w:r>
      <w:proofErr w:type="gramEnd"/>
      <w:r w:rsidRPr="00EB61F3">
        <w:rPr>
          <w:rFonts w:eastAsia="Times New Roman"/>
          <w:sz w:val="28"/>
          <w:szCs w:val="28"/>
        </w:rPr>
        <w:t xml:space="preserve"> не подготовлена к ее восприятию и, поэтому, не способна усвоить предлагаемый учителем материал. Целесообразнее сконцентрировать внимание на повышении качества усвоения материала на базовом уровне.</w:t>
      </w:r>
    </w:p>
    <w:p w:rsidR="00497CEB" w:rsidRPr="009C321A" w:rsidRDefault="00513D60" w:rsidP="00EB61F3">
      <w:pPr>
        <w:numPr>
          <w:ilvl w:val="0"/>
          <w:numId w:val="18"/>
        </w:numPr>
        <w:tabs>
          <w:tab w:val="left" w:pos="1251"/>
        </w:tabs>
        <w:ind w:left="260" w:firstLine="710"/>
        <w:jc w:val="both"/>
        <w:rPr>
          <w:sz w:val="28"/>
          <w:szCs w:val="28"/>
        </w:rPr>
      </w:pPr>
      <w:proofErr w:type="gramStart"/>
      <w:r w:rsidRPr="009C321A">
        <w:rPr>
          <w:rFonts w:eastAsia="Times New Roman"/>
          <w:sz w:val="28"/>
          <w:szCs w:val="28"/>
        </w:rPr>
        <w:t>классах</w:t>
      </w:r>
      <w:proofErr w:type="gramEnd"/>
      <w:r w:rsidRPr="009C321A">
        <w:rPr>
          <w:rFonts w:eastAsia="Times New Roman"/>
          <w:sz w:val="28"/>
          <w:szCs w:val="28"/>
        </w:rPr>
        <w:t xml:space="preserve"> с изучением предмета на повышенном уровне (профильный уровень) целесообразно помнить, что обучение решению задач – самостоятельная педагогическая проблема, которая не решается путем демонстрации учащимся образцов решения задачи учителем. При обучении решению задач высокой степени сложности важны не только знания соответствующего учебного теоретического материала и умение применять его в простейших ситуациях, но понимание и знание метода решения. Это последнее напрямую связано с умением проводить мыслительные операции высокого порядка. Отсюда следует, что при предъявлении учащимся образцов решения той или иной задачи главное внимание следует уделять качественному анализу ситуации и тщательному построению рассуждения.</w:t>
      </w:r>
    </w:p>
    <w:p w:rsidR="00497CEB" w:rsidRPr="00EB61F3" w:rsidRDefault="00513D60" w:rsidP="00EB61F3">
      <w:pPr>
        <w:ind w:left="260" w:firstLine="566"/>
        <w:jc w:val="both"/>
        <w:rPr>
          <w:sz w:val="28"/>
          <w:szCs w:val="28"/>
        </w:rPr>
      </w:pPr>
      <w:r w:rsidRPr="00EB61F3">
        <w:rPr>
          <w:rFonts w:eastAsia="Times New Roman"/>
          <w:sz w:val="28"/>
          <w:szCs w:val="28"/>
        </w:rPr>
        <w:t xml:space="preserve">За последние годы </w:t>
      </w:r>
      <w:proofErr w:type="gramStart"/>
      <w:r w:rsidRPr="00EB61F3">
        <w:rPr>
          <w:rFonts w:eastAsia="Times New Roman"/>
          <w:sz w:val="28"/>
          <w:szCs w:val="28"/>
        </w:rPr>
        <w:t>в</w:t>
      </w:r>
      <w:proofErr w:type="gramEnd"/>
      <w:r w:rsidRPr="00EB61F3">
        <w:rPr>
          <w:rFonts w:eastAsia="Times New Roman"/>
          <w:sz w:val="28"/>
          <w:szCs w:val="28"/>
        </w:rPr>
        <w:t xml:space="preserve"> </w:t>
      </w:r>
      <w:proofErr w:type="gramStart"/>
      <w:r w:rsidRPr="00EB61F3">
        <w:rPr>
          <w:rFonts w:eastAsia="Times New Roman"/>
          <w:sz w:val="28"/>
          <w:szCs w:val="28"/>
        </w:rPr>
        <w:t>КИМ</w:t>
      </w:r>
      <w:proofErr w:type="gramEnd"/>
      <w:r w:rsidRPr="00EB61F3">
        <w:rPr>
          <w:rFonts w:eastAsia="Times New Roman"/>
          <w:sz w:val="28"/>
          <w:szCs w:val="28"/>
        </w:rPr>
        <w:t xml:space="preserve"> ГИА существенно увеличилось количество за-даний на установление соответствия между множествами и на множественный выбор. Каждое из них оценивается от 0 до 2 баллов. Результат выполнения задания оценивается в 2 балла, если верно указаны все элементы ответа, и в 1 балл, если допущена одна ошибка.</w:t>
      </w:r>
    </w:p>
    <w:p w:rsidR="00497CEB" w:rsidRPr="00EB61F3" w:rsidRDefault="00513D60" w:rsidP="00EB61F3">
      <w:pPr>
        <w:ind w:left="260" w:firstLine="566"/>
        <w:jc w:val="both"/>
        <w:rPr>
          <w:sz w:val="28"/>
          <w:szCs w:val="28"/>
        </w:rPr>
      </w:pPr>
      <w:r w:rsidRPr="00EB61F3">
        <w:rPr>
          <w:rFonts w:eastAsia="Times New Roman"/>
          <w:sz w:val="28"/>
          <w:szCs w:val="28"/>
        </w:rPr>
        <w:t xml:space="preserve">Необходимо нацеливать </w:t>
      </w:r>
      <w:proofErr w:type="gramStart"/>
      <w:r w:rsidRPr="00EB61F3">
        <w:rPr>
          <w:rFonts w:eastAsia="Times New Roman"/>
          <w:sz w:val="28"/>
          <w:szCs w:val="28"/>
        </w:rPr>
        <w:t>обучающихся</w:t>
      </w:r>
      <w:proofErr w:type="gramEnd"/>
      <w:r w:rsidRPr="00EB61F3">
        <w:rPr>
          <w:rFonts w:eastAsia="Times New Roman"/>
          <w:sz w:val="28"/>
          <w:szCs w:val="28"/>
        </w:rPr>
        <w:t xml:space="preserve"> на то, что во время экзамена эти задания надо обязательно постараться выполнить, так как они влияют на окон-чательный результат больше, чем другие задания, проверяемые компьютером, и так как за эти задания можно получить 1 балл даже при наличии ошибки.</w:t>
      </w:r>
    </w:p>
    <w:p w:rsidR="00497CEB" w:rsidRPr="00EB61F3" w:rsidRDefault="00497CEB" w:rsidP="00EB61F3">
      <w:pPr>
        <w:rPr>
          <w:sz w:val="28"/>
          <w:szCs w:val="28"/>
        </w:rPr>
        <w:sectPr w:rsidR="00497CEB" w:rsidRPr="00EB61F3" w:rsidSect="00EB61F3">
          <w:pgSz w:w="11900" w:h="16841"/>
          <w:pgMar w:top="567" w:right="567" w:bottom="567" w:left="964" w:header="0" w:footer="0" w:gutter="0"/>
          <w:cols w:space="720" w:equalWidth="0">
            <w:col w:w="9892"/>
          </w:cols>
        </w:sectPr>
      </w:pPr>
    </w:p>
    <w:p w:rsidR="00497CEB" w:rsidRPr="00EB61F3" w:rsidRDefault="00513D60" w:rsidP="00EB61F3">
      <w:pPr>
        <w:ind w:left="260" w:firstLine="566"/>
        <w:jc w:val="both"/>
        <w:rPr>
          <w:sz w:val="28"/>
          <w:szCs w:val="28"/>
        </w:rPr>
      </w:pPr>
      <w:r w:rsidRPr="00EB61F3">
        <w:rPr>
          <w:rFonts w:eastAsia="Times New Roman"/>
          <w:sz w:val="28"/>
          <w:szCs w:val="28"/>
        </w:rPr>
        <w:lastRenderedPageBreak/>
        <w:t>Желательно исключить из практики задания с выбором ответа (даже, если речь идет об основной школе). Учащихся необходимо ориентировать на получение ответа собственными силами, путем проведения расчетов или построения рассуждения.</w:t>
      </w:r>
    </w:p>
    <w:p w:rsidR="00497CEB" w:rsidRPr="00EB61F3" w:rsidRDefault="00513D60" w:rsidP="00EB61F3">
      <w:pPr>
        <w:ind w:left="260" w:right="20" w:firstLine="566"/>
        <w:jc w:val="both"/>
        <w:rPr>
          <w:sz w:val="28"/>
          <w:szCs w:val="28"/>
        </w:rPr>
      </w:pPr>
      <w:r w:rsidRPr="00EB61F3">
        <w:rPr>
          <w:rFonts w:eastAsia="Times New Roman"/>
          <w:sz w:val="28"/>
          <w:szCs w:val="28"/>
        </w:rPr>
        <w:t xml:space="preserve">Варианты ответов, предложенные в подобных заданиях, можно использовать для выявления типичных ошибок, допускаемых </w:t>
      </w:r>
      <w:proofErr w:type="gramStart"/>
      <w:r w:rsidRPr="00EB61F3">
        <w:rPr>
          <w:rFonts w:eastAsia="Times New Roman"/>
          <w:sz w:val="28"/>
          <w:szCs w:val="28"/>
        </w:rPr>
        <w:t>обучающимися</w:t>
      </w:r>
      <w:proofErr w:type="gramEnd"/>
      <w:r w:rsidRPr="00EB61F3">
        <w:rPr>
          <w:rFonts w:eastAsia="Times New Roman"/>
          <w:sz w:val="28"/>
          <w:szCs w:val="28"/>
        </w:rPr>
        <w:t>. При этом важно провести обсуждение типичных ошибок, выявить их конкретные причины, это позволит провести необходимую коррекцию знаний и умений учащихся.</w:t>
      </w:r>
    </w:p>
    <w:p w:rsidR="00497CEB" w:rsidRPr="00EB61F3" w:rsidRDefault="00513D60" w:rsidP="00EB61F3">
      <w:pPr>
        <w:ind w:left="260" w:firstLine="566"/>
        <w:jc w:val="both"/>
        <w:rPr>
          <w:sz w:val="28"/>
          <w:szCs w:val="28"/>
        </w:rPr>
      </w:pPr>
      <w:r w:rsidRPr="00EB61F3">
        <w:rPr>
          <w:rFonts w:eastAsia="Times New Roman"/>
          <w:sz w:val="28"/>
          <w:szCs w:val="28"/>
        </w:rPr>
        <w:t xml:space="preserve">При выполнении экзаменационной работы учащимся очень важно выдерживать временной регламент и научиться </w:t>
      </w:r>
      <w:proofErr w:type="gramStart"/>
      <w:r w:rsidRPr="00EB61F3">
        <w:rPr>
          <w:rFonts w:eastAsia="Times New Roman"/>
          <w:sz w:val="28"/>
          <w:szCs w:val="28"/>
        </w:rPr>
        <w:t>быстро</w:t>
      </w:r>
      <w:proofErr w:type="gramEnd"/>
      <w:r w:rsidRPr="00EB61F3">
        <w:rPr>
          <w:rFonts w:eastAsia="Times New Roman"/>
          <w:sz w:val="28"/>
          <w:szCs w:val="28"/>
        </w:rPr>
        <w:t xml:space="preserve"> переключаться с одной темы на другую. Очевидно, эти требования следует жестко соблюдать при проведении формирующего и констатирующего контроля знаний и умений, а также при организации обобщающего повторения.</w:t>
      </w:r>
    </w:p>
    <w:p w:rsidR="00497CEB" w:rsidRPr="00EB61F3" w:rsidRDefault="00513D60" w:rsidP="00EB61F3">
      <w:pPr>
        <w:ind w:left="260" w:firstLine="566"/>
        <w:jc w:val="both"/>
        <w:rPr>
          <w:sz w:val="28"/>
          <w:szCs w:val="28"/>
        </w:rPr>
      </w:pPr>
      <w:r w:rsidRPr="00EB61F3">
        <w:rPr>
          <w:rFonts w:eastAsia="Times New Roman"/>
          <w:sz w:val="28"/>
          <w:szCs w:val="28"/>
        </w:rPr>
        <w:t xml:space="preserve">При подготовке к экзамену, безусловно, могут быть полезными специальные пособия, а также задания из открытого сегмента банка заданий ОГЭ и ЕГЭ. При этом не следует пренебрегать привычными школьными задачниками: банк качественных и расчетных задач частично пополняется с их использованием. Очень полезной считаем процедуру самостоятельного конструирования учащимися заданий, соответствующих по структуре тем, которые представлены </w:t>
      </w:r>
      <w:proofErr w:type="gramStart"/>
      <w:r w:rsidRPr="00EB61F3">
        <w:rPr>
          <w:rFonts w:eastAsia="Times New Roman"/>
          <w:sz w:val="28"/>
          <w:szCs w:val="28"/>
        </w:rPr>
        <w:t>в</w:t>
      </w:r>
      <w:proofErr w:type="gramEnd"/>
      <w:r w:rsidRPr="00EB61F3">
        <w:rPr>
          <w:rFonts w:eastAsia="Times New Roman"/>
          <w:sz w:val="28"/>
          <w:szCs w:val="28"/>
        </w:rPr>
        <w:t xml:space="preserve"> КИМ. Это отдельная самоценная творческая работа, позволяющая в какой-то мере восполнить дефицит заданий с использованием новых структурных моделей.</w:t>
      </w:r>
    </w:p>
    <w:p w:rsidR="00497CEB" w:rsidRPr="00EB61F3" w:rsidRDefault="00513D60" w:rsidP="00EB61F3">
      <w:pPr>
        <w:ind w:left="260" w:firstLine="566"/>
        <w:jc w:val="both"/>
        <w:rPr>
          <w:sz w:val="28"/>
          <w:szCs w:val="28"/>
        </w:rPr>
      </w:pPr>
      <w:r w:rsidRPr="00EB61F3">
        <w:rPr>
          <w:rFonts w:eastAsia="Times New Roman"/>
          <w:sz w:val="28"/>
          <w:szCs w:val="28"/>
        </w:rPr>
        <w:t>Учащиеся должны привыкнуть к тому, что на экзамене большое значение имеют не только их знания, но и организованность, внимательность, умение сосредотачиваться. Например, зачастую ошибки экзаменуемых связаны с невнимательным прочтением условия задачи: не обратил внимания на частицу «не» или спутал «увеличение» с «уменьшением».</w:t>
      </w:r>
    </w:p>
    <w:p w:rsidR="00497CEB" w:rsidRPr="00EB61F3" w:rsidRDefault="00513D60" w:rsidP="009C321A">
      <w:pPr>
        <w:ind w:left="260" w:firstLine="566"/>
        <w:jc w:val="both"/>
        <w:rPr>
          <w:sz w:val="28"/>
          <w:szCs w:val="28"/>
        </w:rPr>
      </w:pPr>
      <w:r w:rsidRPr="00EB61F3">
        <w:rPr>
          <w:rFonts w:eastAsia="Times New Roman"/>
          <w:sz w:val="28"/>
          <w:szCs w:val="28"/>
        </w:rPr>
        <w:t>В заданиях могут содержаться избыточные и недостающие данные. Например, в текстах заданий отсутствуют данные из таблиц — их необходимо</w:t>
      </w:r>
      <w:r w:rsidR="009C321A">
        <w:rPr>
          <w:rFonts w:eastAsia="Times New Roman"/>
          <w:sz w:val="28"/>
          <w:szCs w:val="28"/>
        </w:rPr>
        <w:t xml:space="preserve"> </w:t>
      </w:r>
      <w:r w:rsidRPr="00EB61F3">
        <w:rPr>
          <w:rFonts w:eastAsia="Times New Roman"/>
          <w:sz w:val="28"/>
          <w:szCs w:val="28"/>
        </w:rPr>
        <w:t>отыскать самостоятельно в справочных таблицах. При этом значения величин и констант, содержащиеся в справочных материалах к варианту экзаменационной работы, должны использоваться строго, без дополнительных уточнений или округлений. Например, при решении задач значение ускорения свобод-ного падения следует принимать равным 10 м/с</w:t>
      </w:r>
      <w:proofErr w:type="gramStart"/>
      <w:r w:rsidRPr="00EB61F3">
        <w:rPr>
          <w:rFonts w:eastAsia="Times New Roman"/>
          <w:sz w:val="28"/>
          <w:szCs w:val="28"/>
          <w:vertAlign w:val="superscript"/>
        </w:rPr>
        <w:t>2</w:t>
      </w:r>
      <w:proofErr w:type="gramEnd"/>
      <w:r w:rsidRPr="00EB61F3">
        <w:rPr>
          <w:rFonts w:eastAsia="Times New Roman"/>
          <w:sz w:val="28"/>
          <w:szCs w:val="28"/>
        </w:rPr>
        <w:t>, как указано в справочных таблицах КИМ, а не 9,8 м/с</w:t>
      </w:r>
      <w:r w:rsidRPr="00EB61F3">
        <w:rPr>
          <w:rFonts w:eastAsia="Times New Roman"/>
          <w:sz w:val="28"/>
          <w:szCs w:val="28"/>
          <w:vertAlign w:val="superscript"/>
        </w:rPr>
        <w:t>2</w:t>
      </w:r>
      <w:r w:rsidRPr="00EB61F3">
        <w:rPr>
          <w:rFonts w:eastAsia="Times New Roman"/>
          <w:sz w:val="28"/>
          <w:szCs w:val="28"/>
        </w:rPr>
        <w:t>, как это привычно делают ученики основной школы.</w:t>
      </w:r>
    </w:p>
    <w:p w:rsidR="00497CEB" w:rsidRPr="00EB61F3" w:rsidRDefault="00513D60" w:rsidP="009C321A">
      <w:pPr>
        <w:ind w:left="260" w:firstLine="566"/>
        <w:jc w:val="both"/>
        <w:rPr>
          <w:sz w:val="28"/>
          <w:szCs w:val="28"/>
        </w:rPr>
      </w:pPr>
      <w:r w:rsidRPr="00EB61F3">
        <w:rPr>
          <w:rFonts w:eastAsia="Times New Roman"/>
          <w:sz w:val="28"/>
          <w:szCs w:val="28"/>
        </w:rPr>
        <w:t>Безусловно, все эти «подводные камни» следует учитывать во время тренировок при подготовке к экзамену.</w:t>
      </w:r>
    </w:p>
    <w:p w:rsidR="00497CEB" w:rsidRPr="00EB61F3" w:rsidRDefault="00513D60" w:rsidP="00EB61F3">
      <w:pPr>
        <w:ind w:left="260" w:firstLine="566"/>
        <w:jc w:val="both"/>
        <w:rPr>
          <w:sz w:val="28"/>
          <w:szCs w:val="28"/>
        </w:rPr>
      </w:pPr>
      <w:r w:rsidRPr="00EB61F3">
        <w:rPr>
          <w:rFonts w:eastAsia="Times New Roman"/>
          <w:sz w:val="28"/>
          <w:szCs w:val="28"/>
        </w:rPr>
        <w:t>Повышение результатов при выполнении заданий, проверяющих методологические знания и экспериментальные умения выпускников, возможно только при условии расширения спектра фронтального эксперимента с предпочтением лабораторных работ исследовательского характера. Формирование умений проводить измерения и опыты, интерпретировать их результаты и делать соответствующие выводы возможно только в ходе эксперимента на реальном физическом оборудовании. При этом в процессе обучения важно проводить обсуждение полученных результатов на всех этапах проведения школьного натурного физического эксперимента.</w:t>
      </w:r>
    </w:p>
    <w:p w:rsidR="00497CEB" w:rsidRPr="00EB61F3" w:rsidRDefault="00497CEB" w:rsidP="00EB61F3">
      <w:pPr>
        <w:rPr>
          <w:sz w:val="28"/>
          <w:szCs w:val="28"/>
        </w:rPr>
      </w:pPr>
    </w:p>
    <w:p w:rsidR="00497CEB" w:rsidRPr="00EB61F3" w:rsidRDefault="00513D60" w:rsidP="00EB61F3">
      <w:pPr>
        <w:ind w:left="260" w:firstLine="566"/>
        <w:jc w:val="both"/>
        <w:rPr>
          <w:sz w:val="28"/>
          <w:szCs w:val="28"/>
        </w:rPr>
      </w:pPr>
      <w:r w:rsidRPr="00EB61F3">
        <w:rPr>
          <w:rFonts w:eastAsia="Times New Roman"/>
          <w:sz w:val="28"/>
          <w:szCs w:val="28"/>
        </w:rPr>
        <w:lastRenderedPageBreak/>
        <w:t xml:space="preserve">Теоретическое натаскивание учащихся на выполнение заданий по методологии, не подкрепленное систематической исследовательской работой с </w:t>
      </w:r>
      <w:proofErr w:type="gramStart"/>
      <w:r w:rsidRPr="00EB61F3">
        <w:rPr>
          <w:rFonts w:eastAsia="Times New Roman"/>
          <w:sz w:val="28"/>
          <w:szCs w:val="28"/>
        </w:rPr>
        <w:t>ре-альным</w:t>
      </w:r>
      <w:proofErr w:type="gramEnd"/>
      <w:r w:rsidRPr="00EB61F3">
        <w:rPr>
          <w:rFonts w:eastAsia="Times New Roman"/>
          <w:sz w:val="28"/>
          <w:szCs w:val="28"/>
        </w:rPr>
        <w:t xml:space="preserve"> физическим оборудованием, никогда не приводит к устойчивому по-ложительному результату.</w:t>
      </w:r>
    </w:p>
    <w:p w:rsidR="009C321A" w:rsidRDefault="00513D60" w:rsidP="00EB61F3">
      <w:pPr>
        <w:ind w:left="260" w:firstLine="566"/>
        <w:jc w:val="both"/>
        <w:rPr>
          <w:rFonts w:eastAsia="Times New Roman"/>
          <w:sz w:val="28"/>
          <w:szCs w:val="28"/>
        </w:rPr>
      </w:pPr>
      <w:r w:rsidRPr="00EB61F3">
        <w:rPr>
          <w:rFonts w:eastAsia="Times New Roman"/>
          <w:sz w:val="28"/>
          <w:szCs w:val="28"/>
        </w:rPr>
        <w:t>Письменные формы текущего контроля, промежуточной и итоговой аттестации ни в коей мере не являются основанием для сокращения времени, отводимого на уроке на формирование грамотной устной речи. Более того, необходимо требовать от ученика постоянного обоснования своих действий и проведения рассуждений, без этого он не сможет записать эти рассуждения на экзамене. Поэтому подготовка к ГИА в качестве обязательного элемента включает в себя формирование читательской грамотности и грамотной устной речи.</w:t>
      </w:r>
    </w:p>
    <w:p w:rsidR="00497CEB" w:rsidRPr="00EB61F3" w:rsidRDefault="00513D60" w:rsidP="00EB61F3">
      <w:pPr>
        <w:ind w:left="260" w:firstLine="566"/>
        <w:jc w:val="both"/>
        <w:rPr>
          <w:sz w:val="28"/>
          <w:szCs w:val="28"/>
        </w:rPr>
      </w:pPr>
      <w:r w:rsidRPr="00EB61F3">
        <w:rPr>
          <w:rFonts w:eastAsia="Times New Roman"/>
          <w:sz w:val="28"/>
          <w:szCs w:val="28"/>
        </w:rPr>
        <w:t>Важно помнить о необходимости строгого соблюдения единого орфографического режима. К сожалению, ученики, неплохо сдавая ОГЭ и ЕГЭ по русскому языку, при записи решения физических задач делают существенное количество орфографических и лексических ошибок.</w:t>
      </w:r>
    </w:p>
    <w:p w:rsidR="00497CEB" w:rsidRPr="00EB61F3" w:rsidRDefault="00513D60" w:rsidP="00EB61F3">
      <w:pPr>
        <w:ind w:left="260" w:firstLine="566"/>
        <w:jc w:val="both"/>
        <w:rPr>
          <w:sz w:val="28"/>
          <w:szCs w:val="28"/>
        </w:rPr>
      </w:pPr>
      <w:r w:rsidRPr="00EB61F3">
        <w:rPr>
          <w:rFonts w:eastAsia="Times New Roman"/>
          <w:sz w:val="28"/>
          <w:szCs w:val="28"/>
        </w:rPr>
        <w:t>Еще раз подчеркнем, что важным этапом подготовки ученика к экзамену должно стать использование учителем в текущей работе обобщенных критериев оценивания, которые применяются экспертами при проверке заданий, требующих развернутого ответа. В школьной практике ученики, к сожалению, часто не записывают незавершенное решение задачи и делают это потому, что учитель, как правило, оценивает только полностью решенные задачи. Это – неверно, так как за решение задач, требующих развернутого ответа, на экзамене можно получить один или два балла даже в том случае, если задача не доведена до конца. Поэтому ученики должны помнить: всегда имеет смысл записывать решение, даже когда оно не закончено, не проведен числовой расчет или результат вызывает сомнение.</w:t>
      </w:r>
    </w:p>
    <w:p w:rsidR="00497CEB" w:rsidRPr="00EB61F3" w:rsidRDefault="00513D60" w:rsidP="00EB61F3">
      <w:pPr>
        <w:ind w:left="260" w:firstLine="566"/>
        <w:jc w:val="both"/>
        <w:rPr>
          <w:sz w:val="28"/>
          <w:szCs w:val="28"/>
        </w:rPr>
      </w:pPr>
      <w:r w:rsidRPr="00EB61F3">
        <w:rPr>
          <w:rFonts w:eastAsia="Times New Roman"/>
          <w:sz w:val="28"/>
          <w:szCs w:val="28"/>
        </w:rPr>
        <w:t>Традиционно, многие ошибки обусловлены отсутствием элементарных математических умений, связанных с преобразованием математических выражений, действиями со степенями, чтением графиков и др. Очевидно, что решение этой проблемы для учителя физики невозможно без регулярного включения в канву урока элементарных упражнений на отработку необходимых математических операций.</w:t>
      </w:r>
    </w:p>
    <w:p w:rsidR="00497CEB" w:rsidRPr="00EB61F3" w:rsidRDefault="00513D60" w:rsidP="00EB61F3">
      <w:pPr>
        <w:ind w:left="260" w:firstLine="566"/>
        <w:jc w:val="both"/>
        <w:rPr>
          <w:sz w:val="28"/>
          <w:szCs w:val="28"/>
        </w:rPr>
      </w:pPr>
      <w:r w:rsidRPr="00EB61F3">
        <w:rPr>
          <w:rFonts w:eastAsia="Times New Roman"/>
          <w:sz w:val="28"/>
          <w:szCs w:val="28"/>
        </w:rPr>
        <w:t>Методическую помощь учителям и обучающимся при подготовке к ЕГЭ могут оказать материалы с сайт</w:t>
      </w:r>
      <w:r w:rsidR="009C321A">
        <w:rPr>
          <w:rFonts w:eastAsia="Times New Roman"/>
          <w:sz w:val="28"/>
          <w:szCs w:val="28"/>
        </w:rPr>
        <w:t>а</w:t>
      </w:r>
      <w:r w:rsidRPr="00EB61F3">
        <w:rPr>
          <w:rFonts w:eastAsia="Times New Roman"/>
          <w:sz w:val="28"/>
          <w:szCs w:val="28"/>
        </w:rPr>
        <w:t xml:space="preserve"> ФБГНУ «Федеральный институт </w:t>
      </w:r>
      <w:proofErr w:type="gramStart"/>
      <w:r w:rsidRPr="00EB61F3">
        <w:rPr>
          <w:rFonts w:eastAsia="Times New Roman"/>
          <w:sz w:val="28"/>
          <w:szCs w:val="28"/>
        </w:rPr>
        <w:t>педагоги-ческих</w:t>
      </w:r>
      <w:proofErr w:type="gramEnd"/>
      <w:r w:rsidRPr="00EB61F3">
        <w:rPr>
          <w:rFonts w:eastAsia="Times New Roman"/>
          <w:sz w:val="28"/>
          <w:szCs w:val="28"/>
        </w:rPr>
        <w:t xml:space="preserve"> измерений» (</w:t>
      </w:r>
      <w:r w:rsidRPr="00EB61F3">
        <w:rPr>
          <w:rFonts w:eastAsia="Times New Roman"/>
          <w:sz w:val="28"/>
          <w:szCs w:val="28"/>
          <w:u w:val="single"/>
        </w:rPr>
        <w:t>www.fipi.ru</w:t>
      </w:r>
      <w:r w:rsidRPr="00EB61F3">
        <w:rPr>
          <w:rFonts w:eastAsia="Times New Roman"/>
          <w:sz w:val="28"/>
          <w:szCs w:val="28"/>
        </w:rPr>
        <w:t>):</w:t>
      </w:r>
    </w:p>
    <w:p w:rsidR="009C321A" w:rsidRDefault="009C321A" w:rsidP="009C321A">
      <w:pPr>
        <w:tabs>
          <w:tab w:val="left" w:pos="1000"/>
        </w:tabs>
        <w:ind w:left="260"/>
        <w:rPr>
          <w:sz w:val="28"/>
          <w:szCs w:val="28"/>
        </w:rPr>
      </w:pPr>
      <w:r>
        <w:rPr>
          <w:rFonts w:eastAsia="Times New Roman"/>
          <w:sz w:val="28"/>
          <w:szCs w:val="28"/>
        </w:rPr>
        <w:t xml:space="preserve">     -</w:t>
      </w:r>
      <w:r w:rsidR="00513D60" w:rsidRPr="009C321A">
        <w:rPr>
          <w:rFonts w:eastAsia="Times New Roman"/>
          <w:sz w:val="28"/>
          <w:szCs w:val="28"/>
        </w:rPr>
        <w:t>документы, определяющие структуру и содержание КИМ ОГЭ и ЕГЭ</w:t>
      </w:r>
      <w:r w:rsidRPr="009C321A">
        <w:rPr>
          <w:rFonts w:eastAsia="Times New Roman"/>
          <w:sz w:val="28"/>
          <w:szCs w:val="28"/>
        </w:rPr>
        <w:t xml:space="preserve"> </w:t>
      </w:r>
      <w:r w:rsidR="00513D60" w:rsidRPr="009C321A">
        <w:rPr>
          <w:rFonts w:eastAsia="Times New Roman"/>
          <w:sz w:val="28"/>
          <w:szCs w:val="28"/>
        </w:rPr>
        <w:t>2020г;</w:t>
      </w:r>
    </w:p>
    <w:p w:rsidR="009C321A" w:rsidRDefault="009C321A" w:rsidP="009C321A">
      <w:pPr>
        <w:tabs>
          <w:tab w:val="left" w:pos="980"/>
        </w:tabs>
        <w:ind w:left="260"/>
        <w:rPr>
          <w:sz w:val="28"/>
          <w:szCs w:val="28"/>
        </w:rPr>
      </w:pPr>
      <w:r>
        <w:rPr>
          <w:sz w:val="28"/>
          <w:szCs w:val="28"/>
        </w:rPr>
        <w:t xml:space="preserve">     -</w:t>
      </w:r>
      <w:r>
        <w:rPr>
          <w:rFonts w:eastAsia="Times New Roman"/>
          <w:sz w:val="28"/>
          <w:szCs w:val="28"/>
        </w:rPr>
        <w:t>о</w:t>
      </w:r>
      <w:r w:rsidR="00513D60" w:rsidRPr="00EB61F3">
        <w:rPr>
          <w:rFonts w:eastAsia="Times New Roman"/>
          <w:sz w:val="28"/>
          <w:szCs w:val="28"/>
        </w:rPr>
        <w:t>ткрытый банк заданий ЕГЭ;</w:t>
      </w:r>
    </w:p>
    <w:p w:rsidR="009C321A" w:rsidRDefault="009C321A" w:rsidP="009C321A">
      <w:pPr>
        <w:tabs>
          <w:tab w:val="left" w:pos="980"/>
        </w:tabs>
        <w:ind w:left="260"/>
        <w:rPr>
          <w:rFonts w:eastAsia="Times New Roman"/>
          <w:sz w:val="28"/>
          <w:szCs w:val="28"/>
        </w:rPr>
      </w:pPr>
      <w:r>
        <w:rPr>
          <w:sz w:val="28"/>
          <w:szCs w:val="28"/>
        </w:rPr>
        <w:t xml:space="preserve">      -</w:t>
      </w:r>
      <w:r w:rsidR="00513D60" w:rsidRPr="00EB61F3">
        <w:rPr>
          <w:rFonts w:eastAsia="Times New Roman"/>
          <w:sz w:val="28"/>
          <w:szCs w:val="28"/>
        </w:rPr>
        <w:t>методические рекомендации на основе анализа типичных ошибок</w:t>
      </w:r>
      <w:r>
        <w:rPr>
          <w:rFonts w:eastAsia="Times New Roman"/>
          <w:sz w:val="28"/>
          <w:szCs w:val="28"/>
        </w:rPr>
        <w:t xml:space="preserve"> </w:t>
      </w:r>
      <w:r w:rsidR="00513D60" w:rsidRPr="00EB61F3">
        <w:rPr>
          <w:rFonts w:eastAsia="Times New Roman"/>
          <w:sz w:val="28"/>
          <w:szCs w:val="28"/>
        </w:rPr>
        <w:t>участников ОГЭ и ЕГЭ прошлых лет;</w:t>
      </w:r>
    </w:p>
    <w:p w:rsidR="00497CEB" w:rsidRPr="00EB61F3" w:rsidRDefault="00513D60" w:rsidP="009C321A">
      <w:pPr>
        <w:tabs>
          <w:tab w:val="left" w:pos="980"/>
        </w:tabs>
        <w:ind w:left="260"/>
        <w:rPr>
          <w:sz w:val="28"/>
          <w:szCs w:val="28"/>
        </w:rPr>
      </w:pPr>
      <w:r w:rsidRPr="00EB61F3">
        <w:rPr>
          <w:rFonts w:eastAsia="Times New Roman"/>
          <w:sz w:val="28"/>
          <w:szCs w:val="28"/>
        </w:rPr>
        <w:t xml:space="preserve">- учебно-методические материалы для председателей и членов </w:t>
      </w:r>
      <w:proofErr w:type="gramStart"/>
      <w:r w:rsidRPr="00EB61F3">
        <w:rPr>
          <w:rFonts w:eastAsia="Times New Roman"/>
          <w:sz w:val="28"/>
          <w:szCs w:val="28"/>
        </w:rPr>
        <w:t>региональ-ных</w:t>
      </w:r>
      <w:proofErr w:type="gramEnd"/>
      <w:r w:rsidRPr="00EB61F3">
        <w:rPr>
          <w:rFonts w:eastAsia="Times New Roman"/>
          <w:sz w:val="28"/>
          <w:szCs w:val="28"/>
        </w:rPr>
        <w:t xml:space="preserve"> предметных комиссий по проверке заданий с развёрнутым ответом;</w:t>
      </w:r>
    </w:p>
    <w:p w:rsidR="00497CEB" w:rsidRPr="00EB61F3" w:rsidRDefault="00513D60" w:rsidP="00EB61F3">
      <w:pPr>
        <w:ind w:left="260" w:right="20" w:firstLine="566"/>
        <w:jc w:val="both"/>
        <w:rPr>
          <w:sz w:val="28"/>
          <w:szCs w:val="28"/>
        </w:rPr>
      </w:pPr>
      <w:r w:rsidRPr="00EB61F3">
        <w:rPr>
          <w:rFonts w:eastAsia="Times New Roman"/>
          <w:sz w:val="28"/>
          <w:szCs w:val="28"/>
        </w:rPr>
        <w:t xml:space="preserve">- видео-консультации руководителей федеральной и региональной </w:t>
      </w:r>
      <w:proofErr w:type="gramStart"/>
      <w:r w:rsidRPr="00EB61F3">
        <w:rPr>
          <w:rFonts w:eastAsia="Times New Roman"/>
          <w:sz w:val="28"/>
          <w:szCs w:val="28"/>
        </w:rPr>
        <w:t>пред-метных</w:t>
      </w:r>
      <w:proofErr w:type="gramEnd"/>
      <w:r w:rsidRPr="00EB61F3">
        <w:rPr>
          <w:rFonts w:eastAsia="Times New Roman"/>
          <w:sz w:val="28"/>
          <w:szCs w:val="28"/>
        </w:rPr>
        <w:t xml:space="preserve"> комиссий и др.</w:t>
      </w:r>
    </w:p>
    <w:p w:rsidR="00497CEB" w:rsidRPr="00EB61F3" w:rsidRDefault="00497CEB" w:rsidP="00EB61F3">
      <w:pPr>
        <w:rPr>
          <w:sz w:val="28"/>
          <w:szCs w:val="28"/>
        </w:rPr>
      </w:pPr>
    </w:p>
    <w:p w:rsidR="009C321A" w:rsidRDefault="009C321A" w:rsidP="00EB61F3">
      <w:pPr>
        <w:ind w:right="-259"/>
        <w:jc w:val="center"/>
        <w:rPr>
          <w:rFonts w:eastAsia="Times New Roman"/>
          <w:b/>
          <w:bCs/>
          <w:i/>
          <w:iCs/>
          <w:sz w:val="28"/>
          <w:szCs w:val="28"/>
        </w:rPr>
      </w:pPr>
    </w:p>
    <w:p w:rsidR="009C321A" w:rsidRDefault="009C321A" w:rsidP="00EB61F3">
      <w:pPr>
        <w:ind w:right="-259"/>
        <w:jc w:val="center"/>
        <w:rPr>
          <w:rFonts w:eastAsia="Times New Roman"/>
          <w:b/>
          <w:bCs/>
          <w:i/>
          <w:iCs/>
          <w:sz w:val="28"/>
          <w:szCs w:val="28"/>
        </w:rPr>
      </w:pPr>
    </w:p>
    <w:p w:rsidR="009C321A" w:rsidRDefault="009C321A" w:rsidP="00EB61F3">
      <w:pPr>
        <w:ind w:right="-259"/>
        <w:jc w:val="center"/>
        <w:rPr>
          <w:rFonts w:eastAsia="Times New Roman"/>
          <w:b/>
          <w:bCs/>
          <w:i/>
          <w:iCs/>
          <w:sz w:val="28"/>
          <w:szCs w:val="28"/>
        </w:rPr>
      </w:pPr>
    </w:p>
    <w:p w:rsidR="00497CEB" w:rsidRPr="00EB61F3" w:rsidRDefault="00513D60" w:rsidP="00EB61F3">
      <w:pPr>
        <w:ind w:right="-259"/>
        <w:jc w:val="center"/>
        <w:rPr>
          <w:sz w:val="28"/>
          <w:szCs w:val="28"/>
        </w:rPr>
      </w:pPr>
      <w:r w:rsidRPr="00EB61F3">
        <w:rPr>
          <w:rFonts w:eastAsia="Times New Roman"/>
          <w:b/>
          <w:bCs/>
          <w:i/>
          <w:iCs/>
          <w:sz w:val="28"/>
          <w:szCs w:val="28"/>
        </w:rPr>
        <w:lastRenderedPageBreak/>
        <w:t>Особенности проведения ГВЭ по физике в 2020 году.</w:t>
      </w:r>
    </w:p>
    <w:p w:rsidR="00497CEB" w:rsidRPr="00EB61F3" w:rsidRDefault="00497CEB" w:rsidP="00EB61F3">
      <w:pPr>
        <w:rPr>
          <w:sz w:val="28"/>
          <w:szCs w:val="28"/>
        </w:rPr>
      </w:pPr>
    </w:p>
    <w:p w:rsidR="00497CEB" w:rsidRPr="00EB61F3" w:rsidRDefault="00513D60" w:rsidP="00116627">
      <w:pPr>
        <w:ind w:left="720"/>
        <w:jc w:val="center"/>
        <w:rPr>
          <w:sz w:val="28"/>
          <w:szCs w:val="28"/>
        </w:rPr>
      </w:pPr>
      <w:r w:rsidRPr="00EB61F3">
        <w:rPr>
          <w:rFonts w:eastAsia="Times New Roman"/>
          <w:b/>
          <w:bCs/>
          <w:i/>
          <w:iCs/>
          <w:sz w:val="28"/>
          <w:szCs w:val="28"/>
        </w:rPr>
        <w:t>Государственный выпускной экзамен (ГВЭ) по физике за курс основной школы</w:t>
      </w:r>
    </w:p>
    <w:p w:rsidR="00497CEB" w:rsidRPr="00EB61F3" w:rsidRDefault="00513D60" w:rsidP="00EB61F3">
      <w:pPr>
        <w:ind w:left="260" w:firstLine="566"/>
        <w:jc w:val="both"/>
        <w:rPr>
          <w:sz w:val="28"/>
          <w:szCs w:val="28"/>
        </w:rPr>
      </w:pPr>
      <w:r w:rsidRPr="00EB61F3">
        <w:rPr>
          <w:rFonts w:eastAsia="Times New Roman"/>
          <w:sz w:val="28"/>
          <w:szCs w:val="28"/>
        </w:rPr>
        <w:t xml:space="preserve">В 2020 году, как и в предыдущие годы, для </w:t>
      </w:r>
      <w:proofErr w:type="gramStart"/>
      <w:r w:rsidRPr="00EB61F3">
        <w:rPr>
          <w:rFonts w:eastAsia="Times New Roman"/>
          <w:sz w:val="28"/>
          <w:szCs w:val="28"/>
        </w:rPr>
        <w:t>обучающихся</w:t>
      </w:r>
      <w:proofErr w:type="gramEnd"/>
      <w:r w:rsidRPr="00EB61F3">
        <w:rPr>
          <w:rFonts w:eastAsia="Times New Roman"/>
          <w:sz w:val="28"/>
          <w:szCs w:val="28"/>
        </w:rPr>
        <w:t xml:space="preserve"> с ограниченными возможностями здоровья (ОВЗ) государственная итоговая аттестация за курс основной школы будет осуществляться в формате государственного выпускного экзамена (ГВЭ).</w:t>
      </w:r>
    </w:p>
    <w:p w:rsidR="00497CEB" w:rsidRPr="00EB61F3" w:rsidRDefault="009C321A" w:rsidP="00EB61F3">
      <w:pPr>
        <w:ind w:left="260" w:firstLine="636"/>
        <w:jc w:val="both"/>
        <w:rPr>
          <w:sz w:val="28"/>
          <w:szCs w:val="28"/>
        </w:rPr>
      </w:pPr>
      <w:r>
        <w:rPr>
          <w:rFonts w:eastAsia="Times New Roman"/>
          <w:sz w:val="28"/>
          <w:szCs w:val="28"/>
        </w:rPr>
        <w:t>Э</w:t>
      </w:r>
      <w:r w:rsidR="00513D60" w:rsidRPr="00EB61F3">
        <w:rPr>
          <w:rFonts w:eastAsia="Times New Roman"/>
          <w:sz w:val="28"/>
          <w:szCs w:val="28"/>
        </w:rPr>
        <w:t>кзаменационные материалы ГВЭ, как и экзаменационные материалы ОГЭ, позволяют установить уровень освоения выпускниками ФГОС основного общего образования по физике.</w:t>
      </w:r>
    </w:p>
    <w:p w:rsidR="00497CEB" w:rsidRPr="00EB61F3" w:rsidRDefault="00513D60" w:rsidP="00EB61F3">
      <w:pPr>
        <w:ind w:left="260" w:firstLine="566"/>
        <w:jc w:val="both"/>
        <w:rPr>
          <w:sz w:val="28"/>
          <w:szCs w:val="28"/>
        </w:rPr>
      </w:pPr>
      <w:r w:rsidRPr="00EB61F3">
        <w:rPr>
          <w:rFonts w:eastAsia="Times New Roman"/>
          <w:sz w:val="28"/>
          <w:szCs w:val="28"/>
        </w:rPr>
        <w:t>Нормативные документы, регламентирующие содержание и процедуру проведения ГВЭ, как в письменной, так и в устной форме приведены на сайте ФБГНУ «Федеральный институт педагогических измерений».</w:t>
      </w:r>
    </w:p>
    <w:p w:rsidR="00497CEB" w:rsidRPr="00EB61F3" w:rsidRDefault="00513D60" w:rsidP="00EB61F3">
      <w:pPr>
        <w:ind w:left="260" w:firstLine="566"/>
        <w:jc w:val="both"/>
        <w:rPr>
          <w:sz w:val="28"/>
          <w:szCs w:val="28"/>
        </w:rPr>
      </w:pPr>
      <w:r w:rsidRPr="00EB61F3">
        <w:rPr>
          <w:rFonts w:eastAsia="Times New Roman"/>
          <w:sz w:val="28"/>
          <w:szCs w:val="28"/>
        </w:rPr>
        <w:t xml:space="preserve">Вариант </w:t>
      </w:r>
      <w:r w:rsidRPr="00EB61F3">
        <w:rPr>
          <w:rFonts w:eastAsia="Times New Roman"/>
          <w:i/>
          <w:iCs/>
          <w:sz w:val="28"/>
          <w:szCs w:val="28"/>
        </w:rPr>
        <w:t>письменной экзаменационной работы</w:t>
      </w:r>
      <w:r w:rsidRPr="00EB61F3">
        <w:rPr>
          <w:rFonts w:eastAsia="Times New Roman"/>
          <w:sz w:val="28"/>
          <w:szCs w:val="28"/>
        </w:rPr>
        <w:t xml:space="preserve"> содержит 19 заданий, </w:t>
      </w:r>
      <w:proofErr w:type="gramStart"/>
      <w:r w:rsidRPr="00EB61F3">
        <w:rPr>
          <w:rFonts w:eastAsia="Times New Roman"/>
          <w:sz w:val="28"/>
          <w:szCs w:val="28"/>
        </w:rPr>
        <w:t>раз-личающихся</w:t>
      </w:r>
      <w:proofErr w:type="gramEnd"/>
      <w:r w:rsidRPr="00EB61F3">
        <w:rPr>
          <w:rFonts w:eastAsia="Times New Roman"/>
          <w:sz w:val="28"/>
          <w:szCs w:val="28"/>
        </w:rPr>
        <w:t xml:space="preserve"> формой и уровнем сложности. Работа содержит 18 с кратким ответом, из которых 10 заданий с записью одного верного ответа из четырёх предложенных, 8 заданий на соответствие и множественный выбор и 1 задание с развёрнутым ответом. Из заданий с кратким ответом 3 задания (8, 11 и 15) являются расчётными задачами и 5 заданий (1, 2, 7, 10 и 18) – на установление соответствия позиций, представленных в двух множествах, и множественный выбор. Работа содержит также задание 19 с развёрнутым ответом (качественная задача).</w:t>
      </w:r>
    </w:p>
    <w:p w:rsidR="00497CEB" w:rsidRPr="00EB61F3" w:rsidRDefault="00513D60" w:rsidP="00EB61F3">
      <w:pPr>
        <w:ind w:left="260" w:firstLine="566"/>
        <w:jc w:val="both"/>
        <w:rPr>
          <w:sz w:val="28"/>
          <w:szCs w:val="28"/>
        </w:rPr>
      </w:pPr>
      <w:r w:rsidRPr="00EB61F3">
        <w:rPr>
          <w:rFonts w:eastAsia="Times New Roman"/>
          <w:sz w:val="28"/>
          <w:szCs w:val="28"/>
        </w:rPr>
        <w:t>Система оценивания выполнения отдельных заданий в экзаменационной работе полностью совпадает с системой оценивания работы ОГЭ. На выполнение письменной работы даётся 2 часа 30 минут (150 минут).</w:t>
      </w:r>
    </w:p>
    <w:p w:rsidR="00497CEB" w:rsidRPr="00EB61F3" w:rsidRDefault="00513D60" w:rsidP="00EB61F3">
      <w:pPr>
        <w:ind w:left="260" w:firstLine="566"/>
        <w:jc w:val="both"/>
        <w:rPr>
          <w:sz w:val="28"/>
          <w:szCs w:val="28"/>
        </w:rPr>
      </w:pPr>
      <w:r w:rsidRPr="00EB61F3">
        <w:rPr>
          <w:rFonts w:eastAsia="Times New Roman"/>
          <w:sz w:val="28"/>
          <w:szCs w:val="28"/>
        </w:rPr>
        <w:t xml:space="preserve">Для проведения государственного выпускного экзамена в </w:t>
      </w:r>
      <w:r w:rsidRPr="00EB61F3">
        <w:rPr>
          <w:rFonts w:eastAsia="Times New Roman"/>
          <w:i/>
          <w:iCs/>
          <w:sz w:val="28"/>
          <w:szCs w:val="28"/>
        </w:rPr>
        <w:t>устной форме</w:t>
      </w:r>
      <w:r w:rsidRPr="00EB61F3">
        <w:rPr>
          <w:rFonts w:eastAsia="Times New Roman"/>
          <w:sz w:val="28"/>
          <w:szCs w:val="28"/>
        </w:rPr>
        <w:t xml:space="preserve"> используется комплект из 15 билетов. Каждый билет содержит два вопроса.</w:t>
      </w:r>
      <w:r w:rsidR="009C321A">
        <w:rPr>
          <w:rFonts w:eastAsia="Times New Roman"/>
          <w:sz w:val="28"/>
          <w:szCs w:val="28"/>
        </w:rPr>
        <w:t xml:space="preserve"> </w:t>
      </w:r>
      <w:r w:rsidRPr="00EB61F3">
        <w:rPr>
          <w:rFonts w:eastAsia="Times New Roman"/>
          <w:sz w:val="28"/>
          <w:szCs w:val="28"/>
        </w:rPr>
        <w:t xml:space="preserve">Первый (теоретический) вопрос билетов включает в себя дидактические единицы раздела «Обязательный минимум содержания основных образовательных программ» федерального компонента стандарта для основной школы, за исключением материала, выделенного в стандарте курсивом. Первый вопрос проверяет освоение </w:t>
      </w:r>
      <w:proofErr w:type="gramStart"/>
      <w:r w:rsidRPr="00EB61F3">
        <w:rPr>
          <w:rFonts w:eastAsia="Times New Roman"/>
          <w:sz w:val="28"/>
          <w:szCs w:val="28"/>
        </w:rPr>
        <w:t>экзаменуемыми</w:t>
      </w:r>
      <w:proofErr w:type="gramEnd"/>
      <w:r w:rsidRPr="00EB61F3">
        <w:rPr>
          <w:rFonts w:eastAsia="Times New Roman"/>
          <w:sz w:val="28"/>
          <w:szCs w:val="28"/>
        </w:rPr>
        <w:t xml:space="preserve">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расчётную задачу.</w:t>
      </w:r>
    </w:p>
    <w:p w:rsidR="00497CEB" w:rsidRPr="00EB61F3" w:rsidRDefault="00513D60" w:rsidP="00EB61F3">
      <w:pPr>
        <w:ind w:left="260" w:firstLine="566"/>
        <w:jc w:val="both"/>
        <w:rPr>
          <w:sz w:val="28"/>
          <w:szCs w:val="28"/>
        </w:rPr>
      </w:pPr>
      <w:r w:rsidRPr="00EB61F3">
        <w:rPr>
          <w:rFonts w:eastAsia="Times New Roman"/>
          <w:sz w:val="28"/>
          <w:szCs w:val="28"/>
        </w:rPr>
        <w:t xml:space="preserve">Оценивание ответов на два вопроса билета осуществляется по обобщенным критериям. Полные ответы оцениваются максимально в 10 баллов: за ответ на теоретический вопрос максимальный балл равен 6; за </w:t>
      </w:r>
      <w:proofErr w:type="gramStart"/>
      <w:r w:rsidRPr="00EB61F3">
        <w:rPr>
          <w:rFonts w:eastAsia="Times New Roman"/>
          <w:sz w:val="28"/>
          <w:szCs w:val="28"/>
        </w:rPr>
        <w:t>верное</w:t>
      </w:r>
      <w:proofErr w:type="gramEnd"/>
      <w:r w:rsidRPr="00EB61F3">
        <w:rPr>
          <w:rFonts w:eastAsia="Times New Roman"/>
          <w:sz w:val="28"/>
          <w:szCs w:val="28"/>
        </w:rPr>
        <w:t xml:space="preserve"> выполне-ние практического задания ставятся максимально 4 балла.</w:t>
      </w:r>
    </w:p>
    <w:p w:rsidR="00497CEB" w:rsidRPr="00EB61F3" w:rsidRDefault="00513D60" w:rsidP="00EB61F3">
      <w:pPr>
        <w:ind w:left="820"/>
        <w:rPr>
          <w:sz w:val="28"/>
          <w:szCs w:val="28"/>
        </w:rPr>
      </w:pPr>
      <w:r w:rsidRPr="00EB61F3">
        <w:rPr>
          <w:rFonts w:eastAsia="Times New Roman"/>
          <w:sz w:val="28"/>
          <w:szCs w:val="28"/>
        </w:rPr>
        <w:t>На подготовку к ответу дается 40 минут.</w:t>
      </w:r>
    </w:p>
    <w:p w:rsidR="00497CEB" w:rsidRPr="00EB61F3" w:rsidRDefault="00513D60" w:rsidP="00EB61F3">
      <w:pPr>
        <w:ind w:left="260" w:firstLine="566"/>
        <w:jc w:val="both"/>
        <w:rPr>
          <w:sz w:val="28"/>
          <w:szCs w:val="28"/>
        </w:rPr>
      </w:pPr>
      <w:r w:rsidRPr="00EB61F3">
        <w:rPr>
          <w:rFonts w:eastAsia="Times New Roman"/>
          <w:sz w:val="28"/>
          <w:szCs w:val="28"/>
        </w:rPr>
        <w:t>Перечень теоретических вопросов и примеры практических заданий для ГВЭ-9 в устной форме представлены в Сборнике тренировочных материалов, который также опубликован на сайте ФГБНУ «ФИПИ».</w:t>
      </w:r>
    </w:p>
    <w:p w:rsidR="00497CEB" w:rsidRDefault="00497CEB" w:rsidP="00EB61F3">
      <w:pPr>
        <w:rPr>
          <w:sz w:val="28"/>
          <w:szCs w:val="28"/>
        </w:rPr>
      </w:pPr>
    </w:p>
    <w:p w:rsidR="00116627" w:rsidRPr="00EB61F3" w:rsidRDefault="00116627" w:rsidP="00EB61F3">
      <w:pPr>
        <w:rPr>
          <w:sz w:val="28"/>
          <w:szCs w:val="28"/>
        </w:rPr>
      </w:pPr>
    </w:p>
    <w:p w:rsidR="00497CEB" w:rsidRPr="00EB61F3" w:rsidRDefault="00513D60" w:rsidP="00116627">
      <w:pPr>
        <w:ind w:left="820"/>
        <w:jc w:val="center"/>
        <w:rPr>
          <w:sz w:val="28"/>
          <w:szCs w:val="28"/>
        </w:rPr>
      </w:pPr>
      <w:r w:rsidRPr="00EB61F3">
        <w:rPr>
          <w:rFonts w:eastAsia="Times New Roman"/>
          <w:b/>
          <w:bCs/>
          <w:i/>
          <w:iCs/>
          <w:sz w:val="28"/>
          <w:szCs w:val="28"/>
        </w:rPr>
        <w:lastRenderedPageBreak/>
        <w:t xml:space="preserve">Государственный выпускной экзамен </w:t>
      </w:r>
      <w:r w:rsidRPr="00EB61F3">
        <w:rPr>
          <w:rFonts w:eastAsia="Times New Roman"/>
          <w:sz w:val="28"/>
          <w:szCs w:val="28"/>
        </w:rPr>
        <w:t>(</w:t>
      </w:r>
      <w:r w:rsidRPr="00EB61F3">
        <w:rPr>
          <w:rFonts w:eastAsia="Times New Roman"/>
          <w:b/>
          <w:bCs/>
          <w:i/>
          <w:iCs/>
          <w:sz w:val="28"/>
          <w:szCs w:val="28"/>
        </w:rPr>
        <w:t>ГВЭ</w:t>
      </w:r>
      <w:r w:rsidRPr="00EB61F3">
        <w:rPr>
          <w:rFonts w:eastAsia="Times New Roman"/>
          <w:sz w:val="28"/>
          <w:szCs w:val="28"/>
        </w:rPr>
        <w:t>)</w:t>
      </w:r>
      <w:r w:rsidRPr="00EB61F3">
        <w:rPr>
          <w:rFonts w:eastAsia="Times New Roman"/>
          <w:b/>
          <w:bCs/>
          <w:i/>
          <w:iCs/>
          <w:sz w:val="28"/>
          <w:szCs w:val="28"/>
        </w:rPr>
        <w:t xml:space="preserve"> по физике за курс средней школы</w:t>
      </w:r>
    </w:p>
    <w:p w:rsidR="00497CEB" w:rsidRPr="00EB61F3" w:rsidRDefault="00497CEB" w:rsidP="00EB61F3">
      <w:pPr>
        <w:rPr>
          <w:sz w:val="28"/>
          <w:szCs w:val="28"/>
        </w:rPr>
      </w:pPr>
    </w:p>
    <w:p w:rsidR="00497CEB" w:rsidRPr="00EB61F3" w:rsidRDefault="00513D60" w:rsidP="00EB61F3">
      <w:pPr>
        <w:ind w:left="260" w:firstLine="566"/>
        <w:jc w:val="both"/>
        <w:rPr>
          <w:sz w:val="28"/>
          <w:szCs w:val="28"/>
        </w:rPr>
      </w:pPr>
      <w:r w:rsidRPr="00EB61F3">
        <w:rPr>
          <w:rFonts w:eastAsia="Times New Roman"/>
          <w:sz w:val="28"/>
          <w:szCs w:val="28"/>
        </w:rPr>
        <w:t>Государственный выпускной экзамен за курс средней школы может проводиться в одной из двух форм – письменной или устной.</w:t>
      </w:r>
    </w:p>
    <w:p w:rsidR="00497CEB" w:rsidRPr="00EB61F3" w:rsidRDefault="00513D60" w:rsidP="00116627">
      <w:pPr>
        <w:ind w:left="260" w:firstLine="708"/>
        <w:jc w:val="both"/>
        <w:rPr>
          <w:sz w:val="28"/>
          <w:szCs w:val="28"/>
        </w:rPr>
      </w:pPr>
      <w:r w:rsidRPr="00EB61F3">
        <w:rPr>
          <w:rFonts w:eastAsia="Times New Roman"/>
          <w:sz w:val="28"/>
          <w:szCs w:val="28"/>
        </w:rPr>
        <w:t xml:space="preserve">Экзаменационные материалы по физике для ГВЭ-11 </w:t>
      </w:r>
      <w:r w:rsidRPr="00EB61F3">
        <w:rPr>
          <w:rFonts w:eastAsia="Times New Roman"/>
          <w:b/>
          <w:bCs/>
          <w:i/>
          <w:iCs/>
          <w:sz w:val="28"/>
          <w:szCs w:val="28"/>
        </w:rPr>
        <w:t>в</w:t>
      </w:r>
      <w:r w:rsidRPr="00EB61F3">
        <w:rPr>
          <w:rFonts w:eastAsia="Times New Roman"/>
          <w:sz w:val="28"/>
          <w:szCs w:val="28"/>
        </w:rPr>
        <w:t xml:space="preserve"> </w:t>
      </w:r>
      <w:r w:rsidRPr="00EB61F3">
        <w:rPr>
          <w:rFonts w:eastAsia="Times New Roman"/>
          <w:i/>
          <w:iCs/>
          <w:sz w:val="28"/>
          <w:szCs w:val="28"/>
        </w:rPr>
        <w:t>письменной</w:t>
      </w:r>
      <w:r w:rsidRPr="00EB61F3">
        <w:rPr>
          <w:rFonts w:eastAsia="Times New Roman"/>
          <w:sz w:val="28"/>
          <w:szCs w:val="28"/>
        </w:rPr>
        <w:t xml:space="preserve"> </w:t>
      </w:r>
      <w:r w:rsidRPr="00EB61F3">
        <w:rPr>
          <w:rFonts w:eastAsia="Times New Roman"/>
          <w:i/>
          <w:iCs/>
          <w:sz w:val="28"/>
          <w:szCs w:val="28"/>
        </w:rPr>
        <w:t xml:space="preserve">форме </w:t>
      </w:r>
      <w:r w:rsidRPr="00EB61F3">
        <w:rPr>
          <w:rFonts w:eastAsia="Times New Roman"/>
          <w:sz w:val="28"/>
          <w:szCs w:val="28"/>
        </w:rPr>
        <w:t>представляют собой комплект вариантов экзаменационной работы в</w:t>
      </w:r>
      <w:r w:rsidRPr="00EB61F3">
        <w:rPr>
          <w:rFonts w:eastAsia="Times New Roman"/>
          <w:i/>
          <w:iCs/>
          <w:sz w:val="28"/>
          <w:szCs w:val="28"/>
        </w:rPr>
        <w:t xml:space="preserve"> </w:t>
      </w:r>
      <w:r w:rsidRPr="00EB61F3">
        <w:rPr>
          <w:rFonts w:eastAsia="Times New Roman"/>
          <w:sz w:val="28"/>
          <w:szCs w:val="28"/>
        </w:rPr>
        <w:t>формате, принципиально соответствующем формату ЕГЭ: используются те же модели заданий и те же подходы к их компоновке. Работа состоит из 21 задания, из которых 9 заданий с выбором одного верного ответа, 8 заданий с кратким ответом, из которых одно на множественный выбор, 3 задания на соответствие и 1 задание с развернутым ответом (задание №21). Задания с выбором</w:t>
      </w:r>
      <w:r w:rsidR="00116627">
        <w:rPr>
          <w:rFonts w:eastAsia="Times New Roman"/>
          <w:sz w:val="28"/>
          <w:szCs w:val="28"/>
        </w:rPr>
        <w:t xml:space="preserve"> </w:t>
      </w:r>
      <w:r w:rsidRPr="00EB61F3">
        <w:rPr>
          <w:rFonts w:eastAsia="Times New Roman"/>
          <w:sz w:val="28"/>
          <w:szCs w:val="28"/>
        </w:rPr>
        <w:t>одного верного ответа и задания с кратким ответом (кроме задания на множественный выбор) при правильном выполнении оцениваются в 1 первичный балл. Задания на множественный выбор и на установление соответствия оцениваются максимально в 2 первичных балла при условии, что верно указаны оба требуемых элемента ответа. Если правильно указан только один элемент ответа, то выполнение задания оценивается в 1 первичный балл. Задание с развернутым ответом проверяется двумя независимыми экспертами и оценивается максимально 3 первичными баллами. Таким образом, максимальный первичный балл за письменную экзаменационную работу равен 27.</w:t>
      </w:r>
    </w:p>
    <w:p w:rsidR="00497CEB" w:rsidRPr="00EB61F3" w:rsidRDefault="00513D60" w:rsidP="00EB61F3">
      <w:pPr>
        <w:ind w:left="260" w:right="20" w:firstLine="566"/>
        <w:jc w:val="both"/>
        <w:rPr>
          <w:sz w:val="28"/>
          <w:szCs w:val="28"/>
        </w:rPr>
      </w:pPr>
      <w:r w:rsidRPr="00EB61F3">
        <w:rPr>
          <w:rFonts w:eastAsia="Times New Roman"/>
          <w:sz w:val="28"/>
          <w:szCs w:val="28"/>
        </w:rPr>
        <w:t>Продолжительность экзаменационной работы в письменной форме составляет 3,5 часа (210 минут).</w:t>
      </w:r>
    </w:p>
    <w:p w:rsidR="00497CEB" w:rsidRPr="00EB61F3" w:rsidRDefault="00513D60" w:rsidP="00116627">
      <w:pPr>
        <w:ind w:left="260" w:firstLine="566"/>
        <w:jc w:val="both"/>
        <w:rPr>
          <w:rFonts w:eastAsia="Times New Roman"/>
          <w:sz w:val="28"/>
          <w:szCs w:val="28"/>
        </w:rPr>
      </w:pPr>
      <w:r w:rsidRPr="00EB61F3">
        <w:rPr>
          <w:rFonts w:eastAsia="Times New Roman"/>
          <w:sz w:val="28"/>
          <w:szCs w:val="28"/>
        </w:rPr>
        <w:t xml:space="preserve">Комплект экзаменационных материалов по физике для проведения экзамена </w:t>
      </w:r>
      <w:r w:rsidRPr="00EB61F3">
        <w:rPr>
          <w:rFonts w:eastAsia="Times New Roman"/>
          <w:b/>
          <w:bCs/>
          <w:i/>
          <w:iCs/>
          <w:sz w:val="28"/>
          <w:szCs w:val="28"/>
        </w:rPr>
        <w:t>в</w:t>
      </w:r>
      <w:r w:rsidRPr="00EB61F3">
        <w:rPr>
          <w:rFonts w:eastAsia="Times New Roman"/>
          <w:sz w:val="28"/>
          <w:szCs w:val="28"/>
        </w:rPr>
        <w:t xml:space="preserve"> </w:t>
      </w:r>
      <w:r w:rsidRPr="00EB61F3">
        <w:rPr>
          <w:rFonts w:eastAsia="Times New Roman"/>
          <w:i/>
          <w:iCs/>
          <w:sz w:val="28"/>
          <w:szCs w:val="28"/>
        </w:rPr>
        <w:t>устной форме</w:t>
      </w:r>
      <w:r w:rsidRPr="00EB61F3">
        <w:rPr>
          <w:rFonts w:eastAsia="Times New Roman"/>
          <w:sz w:val="28"/>
          <w:szCs w:val="28"/>
        </w:rPr>
        <w:t xml:space="preserve"> состоит из 15 билетов. Каждый билет содержит два теоретических вопроса и одно практическое задание. Первый и второй вопросы в билетах проверяют освоение </w:t>
      </w:r>
      <w:proofErr w:type="gramStart"/>
      <w:r w:rsidRPr="00EB61F3">
        <w:rPr>
          <w:rFonts w:eastAsia="Times New Roman"/>
          <w:sz w:val="28"/>
          <w:szCs w:val="28"/>
        </w:rPr>
        <w:t>обучающимися</w:t>
      </w:r>
      <w:proofErr w:type="gramEnd"/>
      <w:r w:rsidRPr="00EB61F3">
        <w:rPr>
          <w:rFonts w:eastAsia="Times New Roman"/>
          <w:sz w:val="28"/>
          <w:szCs w:val="28"/>
        </w:rPr>
        <w:t xml:space="preserve"> знаний о фундаментальных физических законах и принципах, наиболее важных открытиях в области физики</w:t>
      </w:r>
      <w:r w:rsidR="00116627">
        <w:rPr>
          <w:rFonts w:eastAsia="Times New Roman"/>
          <w:sz w:val="28"/>
          <w:szCs w:val="28"/>
        </w:rPr>
        <w:t xml:space="preserve"> </w:t>
      </w:r>
      <w:r w:rsidRPr="00EB61F3">
        <w:rPr>
          <w:rFonts w:eastAsia="Times New Roman"/>
          <w:sz w:val="28"/>
          <w:szCs w:val="28"/>
        </w:rPr>
        <w:t>методах научного познания природы. Практические задания представляют собой задачи.</w:t>
      </w:r>
    </w:p>
    <w:p w:rsidR="00497CEB" w:rsidRPr="00EB61F3" w:rsidRDefault="00513D60" w:rsidP="00EB61F3">
      <w:pPr>
        <w:ind w:left="260" w:right="20" w:firstLine="566"/>
        <w:jc w:val="both"/>
        <w:rPr>
          <w:sz w:val="28"/>
          <w:szCs w:val="28"/>
        </w:rPr>
      </w:pPr>
      <w:r w:rsidRPr="00EB61F3">
        <w:rPr>
          <w:rFonts w:eastAsia="Times New Roman"/>
          <w:sz w:val="28"/>
          <w:szCs w:val="28"/>
        </w:rPr>
        <w:t>Расчетные задачи не требуют сложных математических расчетов. В комплекте билетов предлагается 6 практических заданий по механике, 3 задания по молекулярной физике, 4 задания по электродинамике и 2 задания по квантовой физике.</w:t>
      </w:r>
    </w:p>
    <w:p w:rsidR="00497CEB" w:rsidRPr="00EB61F3" w:rsidRDefault="00513D60" w:rsidP="00EB61F3">
      <w:pPr>
        <w:ind w:left="260" w:firstLine="708"/>
        <w:jc w:val="both"/>
        <w:rPr>
          <w:sz w:val="28"/>
          <w:szCs w:val="28"/>
        </w:rPr>
      </w:pPr>
      <w:r w:rsidRPr="00EB61F3">
        <w:rPr>
          <w:rFonts w:eastAsia="Times New Roman"/>
          <w:sz w:val="28"/>
          <w:szCs w:val="28"/>
        </w:rPr>
        <w:t>Компоновка билетов осуществляется таким образом, чтобы теоретические вопросы относились к разным разделам школьного курса физики, а законы и формулы, необходимые для решения задачи, не использовались при ответе на теоретические вопросы.</w:t>
      </w:r>
    </w:p>
    <w:p w:rsidR="00497CEB" w:rsidRPr="00EB61F3" w:rsidRDefault="00513D60" w:rsidP="00EB61F3">
      <w:pPr>
        <w:ind w:left="260" w:firstLine="708"/>
        <w:jc w:val="both"/>
        <w:rPr>
          <w:sz w:val="28"/>
          <w:szCs w:val="28"/>
        </w:rPr>
      </w:pPr>
      <w:r w:rsidRPr="00EB61F3">
        <w:rPr>
          <w:rFonts w:eastAsia="Times New Roman"/>
          <w:sz w:val="28"/>
          <w:szCs w:val="28"/>
        </w:rPr>
        <w:t xml:space="preserve">Для подготовки ответа на вопросы билета </w:t>
      </w:r>
      <w:proofErr w:type="gramStart"/>
      <w:r w:rsidRPr="00EB61F3">
        <w:rPr>
          <w:rFonts w:eastAsia="Times New Roman"/>
          <w:sz w:val="28"/>
          <w:szCs w:val="28"/>
        </w:rPr>
        <w:t>обучающимся</w:t>
      </w:r>
      <w:proofErr w:type="gramEnd"/>
      <w:r w:rsidRPr="00EB61F3">
        <w:rPr>
          <w:rFonts w:eastAsia="Times New Roman"/>
          <w:sz w:val="28"/>
          <w:szCs w:val="28"/>
        </w:rPr>
        <w:t xml:space="preserve"> предоставляется не менее 60 минут.</w:t>
      </w:r>
    </w:p>
    <w:p w:rsidR="00497CEB" w:rsidRPr="00EB61F3" w:rsidRDefault="00513D60" w:rsidP="00EB61F3">
      <w:pPr>
        <w:ind w:left="260" w:right="20" w:firstLine="708"/>
        <w:jc w:val="both"/>
        <w:rPr>
          <w:sz w:val="28"/>
          <w:szCs w:val="28"/>
        </w:rPr>
      </w:pPr>
      <w:r w:rsidRPr="00EB61F3">
        <w:rPr>
          <w:rFonts w:eastAsia="Times New Roman"/>
          <w:sz w:val="28"/>
          <w:szCs w:val="28"/>
        </w:rPr>
        <w:t xml:space="preserve">Подробно с примерами описание </w:t>
      </w:r>
      <w:proofErr w:type="gramStart"/>
      <w:r w:rsidRPr="00EB61F3">
        <w:rPr>
          <w:rFonts w:eastAsia="Times New Roman"/>
          <w:sz w:val="28"/>
          <w:szCs w:val="28"/>
        </w:rPr>
        <w:t>контрольных</w:t>
      </w:r>
      <w:proofErr w:type="gramEnd"/>
      <w:r w:rsidRPr="00EB61F3">
        <w:rPr>
          <w:rFonts w:eastAsia="Times New Roman"/>
          <w:sz w:val="28"/>
          <w:szCs w:val="28"/>
        </w:rPr>
        <w:t xml:space="preserve"> измерительных материа-лов приведено на сайте ФБГНУ «Федеральный институт педагогических из-мерений», </w:t>
      </w:r>
      <w:r w:rsidRPr="00EB61F3">
        <w:rPr>
          <w:rFonts w:eastAsia="Times New Roman"/>
          <w:color w:val="0000FF"/>
          <w:sz w:val="28"/>
          <w:szCs w:val="28"/>
          <w:u w:val="single"/>
        </w:rPr>
        <w:t>http://www.fipi.ru/ege-i-gve-11/gve-11</w:t>
      </w:r>
      <w:r w:rsidRPr="00EB61F3">
        <w:rPr>
          <w:rFonts w:eastAsia="Times New Roman"/>
          <w:sz w:val="28"/>
          <w:szCs w:val="28"/>
          <w:u w:val="single"/>
        </w:rPr>
        <w:t>.</w:t>
      </w:r>
    </w:p>
    <w:p w:rsidR="00497CEB" w:rsidRPr="00EB61F3" w:rsidRDefault="00513D60" w:rsidP="00EB61F3">
      <w:pPr>
        <w:ind w:left="260" w:right="20" w:firstLine="708"/>
        <w:jc w:val="both"/>
        <w:rPr>
          <w:sz w:val="28"/>
          <w:szCs w:val="28"/>
        </w:rPr>
      </w:pPr>
      <w:proofErr w:type="gramStart"/>
      <w:r w:rsidRPr="00EB61F3">
        <w:rPr>
          <w:rFonts w:eastAsia="Times New Roman"/>
          <w:sz w:val="28"/>
          <w:szCs w:val="28"/>
        </w:rPr>
        <w:t>При проведении устного экзамена по физике обучающиеся имеют право использовать при необходимости:</w:t>
      </w:r>
      <w:proofErr w:type="gramEnd"/>
    </w:p>
    <w:p w:rsidR="00116627" w:rsidRDefault="00513D60" w:rsidP="00116627">
      <w:pPr>
        <w:numPr>
          <w:ilvl w:val="0"/>
          <w:numId w:val="23"/>
        </w:numPr>
        <w:tabs>
          <w:tab w:val="left" w:pos="1280"/>
        </w:tabs>
        <w:ind w:left="1280" w:hanging="310"/>
        <w:rPr>
          <w:rFonts w:eastAsia="Times New Roman"/>
          <w:sz w:val="28"/>
          <w:szCs w:val="28"/>
        </w:rPr>
      </w:pPr>
      <w:r w:rsidRPr="00EB61F3">
        <w:rPr>
          <w:rFonts w:eastAsia="Times New Roman"/>
          <w:sz w:val="28"/>
          <w:szCs w:val="28"/>
        </w:rPr>
        <w:t>справочные таблицы физических величин;</w:t>
      </w:r>
    </w:p>
    <w:p w:rsidR="00497CEB" w:rsidRPr="00116627" w:rsidRDefault="00513D60" w:rsidP="00116627">
      <w:pPr>
        <w:numPr>
          <w:ilvl w:val="0"/>
          <w:numId w:val="23"/>
        </w:numPr>
        <w:tabs>
          <w:tab w:val="left" w:pos="1280"/>
        </w:tabs>
        <w:ind w:left="1280" w:hanging="310"/>
        <w:rPr>
          <w:rFonts w:eastAsia="Times New Roman"/>
          <w:sz w:val="28"/>
          <w:szCs w:val="28"/>
        </w:rPr>
      </w:pPr>
      <w:r w:rsidRPr="00116627">
        <w:rPr>
          <w:rFonts w:eastAsia="Times New Roman"/>
          <w:sz w:val="28"/>
          <w:szCs w:val="28"/>
        </w:rPr>
        <w:t>непрограммируемый калькулятор для вычислений при решении задач.</w:t>
      </w:r>
    </w:p>
    <w:p w:rsidR="00497CEB" w:rsidRPr="00EB61F3" w:rsidRDefault="00497CEB" w:rsidP="00EB61F3">
      <w:pPr>
        <w:rPr>
          <w:sz w:val="28"/>
          <w:szCs w:val="28"/>
        </w:rPr>
      </w:pPr>
    </w:p>
    <w:p w:rsidR="00497CEB" w:rsidRPr="00EB61F3" w:rsidRDefault="00513D60" w:rsidP="00EB61F3">
      <w:pPr>
        <w:ind w:left="260" w:right="20" w:firstLine="566"/>
        <w:jc w:val="both"/>
        <w:rPr>
          <w:sz w:val="28"/>
          <w:szCs w:val="28"/>
        </w:rPr>
      </w:pPr>
      <w:r w:rsidRPr="00EB61F3">
        <w:rPr>
          <w:rFonts w:eastAsia="Times New Roman"/>
          <w:sz w:val="28"/>
          <w:szCs w:val="28"/>
        </w:rPr>
        <w:t>Обобщенные критерии оценивания как устного ответа на теоретический вопрос, так и письменного решения качественной задачи также приведены на сайте ФБГНУ «Федеральный институт педагогических измерений» (</w:t>
      </w:r>
      <w:r w:rsidRPr="00EB61F3">
        <w:rPr>
          <w:rFonts w:eastAsia="Times New Roman"/>
          <w:color w:val="0000FF"/>
          <w:sz w:val="28"/>
          <w:szCs w:val="28"/>
          <w:u w:val="single"/>
        </w:rPr>
        <w:t>http://www.fipi.ru/ege-i-gve-11/gve-11</w:t>
      </w:r>
      <w:r w:rsidRPr="00EB61F3">
        <w:rPr>
          <w:rFonts w:eastAsia="Times New Roman"/>
          <w:sz w:val="28"/>
          <w:szCs w:val="28"/>
          <w:u w:val="single"/>
        </w:rPr>
        <w:t>).</w:t>
      </w:r>
    </w:p>
    <w:p w:rsidR="00497CEB" w:rsidRPr="00EB61F3" w:rsidRDefault="00497CEB" w:rsidP="00EB61F3">
      <w:pPr>
        <w:rPr>
          <w:sz w:val="28"/>
          <w:szCs w:val="28"/>
        </w:rPr>
      </w:pPr>
    </w:p>
    <w:p w:rsidR="00497CEB" w:rsidRPr="00EB61F3" w:rsidRDefault="00513D60" w:rsidP="00EB61F3">
      <w:pPr>
        <w:ind w:right="-259"/>
        <w:jc w:val="center"/>
        <w:rPr>
          <w:sz w:val="28"/>
          <w:szCs w:val="28"/>
        </w:rPr>
      </w:pPr>
      <w:r w:rsidRPr="00EB61F3">
        <w:rPr>
          <w:rFonts w:eastAsia="Times New Roman"/>
          <w:b/>
          <w:bCs/>
          <w:i/>
          <w:iCs/>
          <w:sz w:val="28"/>
          <w:szCs w:val="28"/>
        </w:rPr>
        <w:t>Общие выводы</w:t>
      </w:r>
    </w:p>
    <w:p w:rsidR="00497CEB" w:rsidRPr="00EB61F3" w:rsidRDefault="00513D60" w:rsidP="00EB61F3">
      <w:pPr>
        <w:ind w:left="260" w:right="20" w:firstLine="708"/>
        <w:jc w:val="both"/>
        <w:rPr>
          <w:sz w:val="28"/>
          <w:szCs w:val="28"/>
        </w:rPr>
      </w:pPr>
      <w:r w:rsidRPr="00EB61F3">
        <w:rPr>
          <w:rFonts w:eastAsia="Times New Roman"/>
          <w:sz w:val="28"/>
          <w:szCs w:val="28"/>
        </w:rPr>
        <w:t>Основное условие успешной подготовки к единому государственному экзамену – целенаправленная, системная, регулярная и осмысленная работа школы по реализации в учебном процессе ключевых идей и базовых требований образовательных стандартов.</w:t>
      </w:r>
    </w:p>
    <w:p w:rsidR="00497CEB" w:rsidRPr="00EB61F3" w:rsidRDefault="00513D60" w:rsidP="00EB61F3">
      <w:pPr>
        <w:ind w:left="260" w:right="20" w:firstLine="708"/>
        <w:jc w:val="both"/>
        <w:rPr>
          <w:sz w:val="28"/>
          <w:szCs w:val="28"/>
        </w:rPr>
      </w:pPr>
      <w:r w:rsidRPr="00EB61F3">
        <w:rPr>
          <w:rFonts w:eastAsia="Times New Roman"/>
          <w:sz w:val="28"/>
          <w:szCs w:val="28"/>
        </w:rPr>
        <w:t>Подготовка к выпускному экзамену не должна препятствовать полноценному изучению учебного материала, предусмотренного примерной программой основного и полного среднего образования.</w:t>
      </w:r>
    </w:p>
    <w:p w:rsidR="00116627" w:rsidRDefault="00513D60" w:rsidP="00116627">
      <w:pPr>
        <w:ind w:left="260" w:right="20" w:firstLine="708"/>
        <w:jc w:val="both"/>
        <w:rPr>
          <w:sz w:val="28"/>
          <w:szCs w:val="28"/>
        </w:rPr>
      </w:pPr>
      <w:r w:rsidRPr="00EB61F3">
        <w:rPr>
          <w:rFonts w:eastAsia="Times New Roman"/>
          <w:sz w:val="28"/>
          <w:szCs w:val="28"/>
        </w:rPr>
        <w:t xml:space="preserve">Задания всех типологических групп, представленных </w:t>
      </w:r>
      <w:proofErr w:type="gramStart"/>
      <w:r w:rsidRPr="00EB61F3">
        <w:rPr>
          <w:rFonts w:eastAsia="Times New Roman"/>
          <w:sz w:val="28"/>
          <w:szCs w:val="28"/>
        </w:rPr>
        <w:t>в</w:t>
      </w:r>
      <w:proofErr w:type="gramEnd"/>
      <w:r w:rsidRPr="00EB61F3">
        <w:rPr>
          <w:rFonts w:eastAsia="Times New Roman"/>
          <w:sz w:val="28"/>
          <w:szCs w:val="28"/>
        </w:rPr>
        <w:t xml:space="preserve"> КИМ ГИА, целесообразно использовать:</w:t>
      </w:r>
    </w:p>
    <w:p w:rsidR="00116627" w:rsidRDefault="00513D60" w:rsidP="00116627">
      <w:pPr>
        <w:ind w:left="260" w:right="20" w:firstLine="708"/>
        <w:jc w:val="both"/>
        <w:rPr>
          <w:sz w:val="28"/>
          <w:szCs w:val="28"/>
        </w:rPr>
      </w:pPr>
      <w:r w:rsidRPr="00116627">
        <w:rPr>
          <w:rFonts w:eastAsia="Times New Roman"/>
          <w:sz w:val="28"/>
          <w:szCs w:val="28"/>
        </w:rPr>
        <w:t>в качестве тренировочных и диагностических материалов в про</w:t>
      </w:r>
      <w:r w:rsidRPr="00EB61F3">
        <w:rPr>
          <w:rFonts w:eastAsia="Times New Roman"/>
          <w:sz w:val="28"/>
          <w:szCs w:val="28"/>
        </w:rPr>
        <w:t>цессе обучения;</w:t>
      </w:r>
    </w:p>
    <w:p w:rsidR="00116627" w:rsidRDefault="00513D60" w:rsidP="00116627">
      <w:pPr>
        <w:ind w:left="260" w:right="20" w:firstLine="708"/>
        <w:jc w:val="both"/>
        <w:rPr>
          <w:sz w:val="28"/>
          <w:szCs w:val="28"/>
        </w:rPr>
      </w:pPr>
      <w:r w:rsidRPr="00EB61F3">
        <w:rPr>
          <w:rFonts w:eastAsia="Times New Roman"/>
          <w:sz w:val="28"/>
          <w:szCs w:val="28"/>
        </w:rPr>
        <w:t>при проектировании формирующего контроля знаний и умений;</w:t>
      </w:r>
    </w:p>
    <w:p w:rsidR="00116627" w:rsidRDefault="00513D60" w:rsidP="00116627">
      <w:pPr>
        <w:ind w:left="260" w:right="20" w:firstLine="708"/>
        <w:jc w:val="both"/>
        <w:rPr>
          <w:sz w:val="28"/>
          <w:szCs w:val="28"/>
        </w:rPr>
      </w:pPr>
      <w:r w:rsidRPr="00EB61F3">
        <w:rPr>
          <w:rFonts w:eastAsia="Times New Roman"/>
          <w:sz w:val="28"/>
          <w:szCs w:val="28"/>
        </w:rPr>
        <w:t>для проверки качества сопутствующего повторения;</w:t>
      </w:r>
    </w:p>
    <w:p w:rsidR="00116627" w:rsidRDefault="00513D60" w:rsidP="00116627">
      <w:pPr>
        <w:ind w:left="260" w:right="20" w:firstLine="708"/>
        <w:jc w:val="both"/>
        <w:rPr>
          <w:rFonts w:eastAsia="Times New Roman"/>
          <w:sz w:val="28"/>
          <w:szCs w:val="28"/>
        </w:rPr>
      </w:pPr>
      <w:r w:rsidRPr="00EB61F3">
        <w:rPr>
          <w:rFonts w:eastAsia="Times New Roman"/>
          <w:sz w:val="28"/>
          <w:szCs w:val="28"/>
        </w:rPr>
        <w:t>в качестве составных элементов констатирующего (тематического)</w:t>
      </w:r>
      <w:r w:rsidR="00116627">
        <w:rPr>
          <w:rFonts w:eastAsia="Times New Roman"/>
          <w:sz w:val="28"/>
          <w:szCs w:val="28"/>
        </w:rPr>
        <w:t xml:space="preserve"> к</w:t>
      </w:r>
      <w:r w:rsidRPr="00EB61F3">
        <w:rPr>
          <w:rFonts w:eastAsia="Times New Roman"/>
          <w:sz w:val="28"/>
          <w:szCs w:val="28"/>
        </w:rPr>
        <w:t>онтроля;</w:t>
      </w:r>
    </w:p>
    <w:p w:rsidR="00497CEB" w:rsidRPr="00EB61F3" w:rsidRDefault="00513D60" w:rsidP="00EB61F3">
      <w:pPr>
        <w:ind w:left="820"/>
        <w:rPr>
          <w:sz w:val="28"/>
          <w:szCs w:val="28"/>
        </w:rPr>
      </w:pPr>
      <w:r w:rsidRPr="00EB61F3">
        <w:rPr>
          <w:rFonts w:eastAsia="Times New Roman"/>
          <w:sz w:val="28"/>
          <w:szCs w:val="28"/>
        </w:rPr>
        <w:t>при обобщающем повторении учебного материала темы или раздела.</w:t>
      </w:r>
    </w:p>
    <w:p w:rsidR="00497CEB" w:rsidRPr="00EB61F3" w:rsidRDefault="00497CEB" w:rsidP="00EB61F3">
      <w:pPr>
        <w:rPr>
          <w:sz w:val="28"/>
          <w:szCs w:val="28"/>
        </w:rPr>
      </w:pPr>
    </w:p>
    <w:p w:rsidR="00497CEB" w:rsidRPr="00EB61F3" w:rsidRDefault="00513D60" w:rsidP="00EB61F3">
      <w:pPr>
        <w:ind w:left="260" w:firstLine="708"/>
        <w:jc w:val="both"/>
        <w:rPr>
          <w:sz w:val="28"/>
          <w:szCs w:val="28"/>
        </w:rPr>
      </w:pPr>
      <w:r w:rsidRPr="00EB61F3">
        <w:rPr>
          <w:rFonts w:eastAsia="Times New Roman"/>
          <w:sz w:val="28"/>
          <w:szCs w:val="28"/>
        </w:rPr>
        <w:t xml:space="preserve">При использовании заданий различных типологических групп, представленных </w:t>
      </w:r>
      <w:proofErr w:type="gramStart"/>
      <w:r w:rsidRPr="00EB61F3">
        <w:rPr>
          <w:rFonts w:eastAsia="Times New Roman"/>
          <w:sz w:val="28"/>
          <w:szCs w:val="28"/>
        </w:rPr>
        <w:t>в</w:t>
      </w:r>
      <w:proofErr w:type="gramEnd"/>
      <w:r w:rsidRPr="00EB61F3">
        <w:rPr>
          <w:rFonts w:eastAsia="Times New Roman"/>
          <w:sz w:val="28"/>
          <w:szCs w:val="28"/>
        </w:rPr>
        <w:t xml:space="preserve"> </w:t>
      </w:r>
      <w:proofErr w:type="gramStart"/>
      <w:r w:rsidRPr="00EB61F3">
        <w:rPr>
          <w:rFonts w:eastAsia="Times New Roman"/>
          <w:sz w:val="28"/>
          <w:szCs w:val="28"/>
        </w:rPr>
        <w:t>КИМ</w:t>
      </w:r>
      <w:proofErr w:type="gramEnd"/>
      <w:r w:rsidRPr="00EB61F3">
        <w:rPr>
          <w:rFonts w:eastAsia="Times New Roman"/>
          <w:sz w:val="28"/>
          <w:szCs w:val="28"/>
        </w:rPr>
        <w:t xml:space="preserve"> ГИА, необходимо приучать школьников записывать полученный ответ в той форме, которая предусмотрена правилами ГИА.</w:t>
      </w:r>
    </w:p>
    <w:p w:rsidR="00497CEB" w:rsidRPr="00EB61F3" w:rsidRDefault="00513D60" w:rsidP="00EB61F3">
      <w:pPr>
        <w:ind w:left="260" w:right="20" w:firstLine="708"/>
        <w:jc w:val="both"/>
        <w:rPr>
          <w:sz w:val="28"/>
          <w:szCs w:val="28"/>
        </w:rPr>
      </w:pPr>
      <w:r w:rsidRPr="00EB61F3">
        <w:rPr>
          <w:rFonts w:eastAsia="Times New Roman"/>
          <w:sz w:val="28"/>
          <w:szCs w:val="28"/>
        </w:rPr>
        <w:t>Во всех учебных ситуациях необходимо использовать критериальное оценивание результатов обучения.</w:t>
      </w:r>
    </w:p>
    <w:p w:rsidR="00497CEB" w:rsidRPr="00EB61F3" w:rsidRDefault="00513D60" w:rsidP="00EB61F3">
      <w:pPr>
        <w:ind w:left="260" w:right="20" w:firstLine="708"/>
        <w:jc w:val="both"/>
        <w:rPr>
          <w:sz w:val="28"/>
          <w:szCs w:val="28"/>
        </w:rPr>
      </w:pPr>
      <w:r w:rsidRPr="00EB61F3">
        <w:rPr>
          <w:rFonts w:eastAsia="Times New Roman"/>
          <w:sz w:val="28"/>
          <w:szCs w:val="28"/>
        </w:rPr>
        <w:t>Формирование способности проводить рассуждения следует начинать на конкретном уровне. Наилучшим средством для этого является натурный физический эксперимент, который необходимо использовать не только на ступени основной школы, но и при обучении старших школьников. Для повышения эффективности физического натурного эксперимента учителям необходимо совершенствовать методику и технику учебного эксперимента.</w:t>
      </w:r>
    </w:p>
    <w:p w:rsidR="00497CEB" w:rsidRPr="00EB61F3" w:rsidRDefault="00497CEB" w:rsidP="00EB61F3">
      <w:pPr>
        <w:rPr>
          <w:sz w:val="28"/>
          <w:szCs w:val="28"/>
        </w:rPr>
      </w:pPr>
    </w:p>
    <w:p w:rsidR="00497CEB" w:rsidRPr="00EB61F3" w:rsidRDefault="00513D60" w:rsidP="00EB61F3">
      <w:pPr>
        <w:ind w:left="260"/>
        <w:rPr>
          <w:sz w:val="28"/>
          <w:szCs w:val="28"/>
        </w:rPr>
      </w:pPr>
      <w:r w:rsidRPr="00EB61F3">
        <w:rPr>
          <w:rFonts w:eastAsia="Times New Roman"/>
          <w:sz w:val="28"/>
          <w:szCs w:val="28"/>
        </w:rPr>
        <w:t>Источники информации:</w:t>
      </w:r>
    </w:p>
    <w:p w:rsidR="00497CEB" w:rsidRPr="00EB61F3" w:rsidRDefault="00497CEB" w:rsidP="00EB61F3">
      <w:pPr>
        <w:rPr>
          <w:sz w:val="28"/>
          <w:szCs w:val="28"/>
        </w:rPr>
      </w:pPr>
    </w:p>
    <w:p w:rsidR="00497CEB" w:rsidRPr="00116627" w:rsidRDefault="00513D60" w:rsidP="00116627">
      <w:pPr>
        <w:numPr>
          <w:ilvl w:val="0"/>
          <w:numId w:val="27"/>
        </w:numPr>
        <w:tabs>
          <w:tab w:val="left" w:pos="1055"/>
        </w:tabs>
        <w:ind w:left="1120" w:hanging="498"/>
        <w:jc w:val="both"/>
        <w:rPr>
          <w:rFonts w:eastAsia="Times New Roman"/>
          <w:sz w:val="28"/>
          <w:szCs w:val="28"/>
        </w:rPr>
      </w:pPr>
      <w:r w:rsidRPr="00116627">
        <w:rPr>
          <w:rFonts w:eastAsia="Times New Roman"/>
          <w:sz w:val="28"/>
          <w:szCs w:val="28"/>
        </w:rPr>
        <w:t xml:space="preserve">Результаты единого государственного экзамена по физике: Аналитический отчет предметной комиссии. </w:t>
      </w:r>
    </w:p>
    <w:p w:rsidR="00497CEB" w:rsidRPr="00116627" w:rsidRDefault="00513D60" w:rsidP="00116627">
      <w:pPr>
        <w:numPr>
          <w:ilvl w:val="0"/>
          <w:numId w:val="27"/>
        </w:numPr>
        <w:tabs>
          <w:tab w:val="left" w:pos="1055"/>
        </w:tabs>
        <w:ind w:left="1120" w:hanging="498"/>
        <w:jc w:val="both"/>
        <w:rPr>
          <w:rFonts w:eastAsia="Times New Roman"/>
          <w:sz w:val="28"/>
          <w:szCs w:val="28"/>
        </w:rPr>
      </w:pPr>
      <w:r w:rsidRPr="00116627">
        <w:rPr>
          <w:rFonts w:eastAsia="Times New Roman"/>
          <w:sz w:val="28"/>
          <w:szCs w:val="28"/>
        </w:rPr>
        <w:t xml:space="preserve">Результаты основного государственного экзамена по физике: Аналитический отчет предметной комиссии. </w:t>
      </w:r>
    </w:p>
    <w:p w:rsidR="00497CEB" w:rsidRPr="00EB61F3" w:rsidRDefault="00513D60" w:rsidP="00116627">
      <w:pPr>
        <w:numPr>
          <w:ilvl w:val="0"/>
          <w:numId w:val="27"/>
        </w:numPr>
        <w:tabs>
          <w:tab w:val="left" w:pos="1055"/>
        </w:tabs>
        <w:ind w:left="1120" w:hanging="498"/>
        <w:jc w:val="both"/>
        <w:rPr>
          <w:rFonts w:eastAsia="Times New Roman"/>
          <w:sz w:val="28"/>
          <w:szCs w:val="28"/>
        </w:rPr>
      </w:pPr>
      <w:r w:rsidRPr="00EB61F3">
        <w:rPr>
          <w:rFonts w:eastAsia="Times New Roman"/>
          <w:sz w:val="28"/>
          <w:szCs w:val="28"/>
        </w:rPr>
        <w:t xml:space="preserve">Демидова М.Ю. Методические рекомендации для учителей, подготовленные на </w:t>
      </w:r>
      <w:proofErr w:type="gramStart"/>
      <w:r w:rsidRPr="00EB61F3">
        <w:rPr>
          <w:rFonts w:eastAsia="Times New Roman"/>
          <w:sz w:val="28"/>
          <w:szCs w:val="28"/>
        </w:rPr>
        <w:t>ос-нове</w:t>
      </w:r>
      <w:proofErr w:type="gramEnd"/>
      <w:r w:rsidRPr="00EB61F3">
        <w:rPr>
          <w:rFonts w:eastAsia="Times New Roman"/>
          <w:sz w:val="28"/>
          <w:szCs w:val="28"/>
        </w:rPr>
        <w:t xml:space="preserve"> анализа типичных ошибок участников ЕГЭ 2019 года по физике. – М.:ФГБНУ «Федеральный институт педагогических измерений», 2019.</w:t>
      </w:r>
    </w:p>
    <w:p w:rsidR="00497CEB" w:rsidRPr="00EB61F3" w:rsidRDefault="00513D60" w:rsidP="00116627">
      <w:pPr>
        <w:numPr>
          <w:ilvl w:val="0"/>
          <w:numId w:val="27"/>
        </w:numPr>
        <w:tabs>
          <w:tab w:val="left" w:pos="1055"/>
        </w:tabs>
        <w:ind w:left="1120" w:hanging="498"/>
        <w:jc w:val="both"/>
        <w:rPr>
          <w:rFonts w:eastAsia="Times New Roman"/>
          <w:sz w:val="28"/>
          <w:szCs w:val="28"/>
        </w:rPr>
      </w:pPr>
      <w:r w:rsidRPr="00EB61F3">
        <w:rPr>
          <w:rFonts w:eastAsia="Times New Roman"/>
          <w:sz w:val="28"/>
          <w:szCs w:val="28"/>
        </w:rPr>
        <w:t xml:space="preserve">Задания открытого сегмента Федерального банка экзаменационных материалов– </w:t>
      </w:r>
      <w:r w:rsidRPr="00EB61F3">
        <w:rPr>
          <w:rFonts w:eastAsia="Times New Roman"/>
          <w:color w:val="0000FF"/>
          <w:sz w:val="28"/>
          <w:szCs w:val="28"/>
          <w:u w:val="single"/>
        </w:rPr>
        <w:t>www.fipi.ru</w:t>
      </w:r>
    </w:p>
    <w:p w:rsidR="00497CEB" w:rsidRPr="00EB61F3" w:rsidRDefault="00513D60" w:rsidP="00116627">
      <w:pPr>
        <w:numPr>
          <w:ilvl w:val="0"/>
          <w:numId w:val="27"/>
        </w:numPr>
        <w:tabs>
          <w:tab w:val="left" w:pos="1055"/>
        </w:tabs>
        <w:ind w:left="1120" w:hanging="498"/>
        <w:jc w:val="both"/>
        <w:rPr>
          <w:rFonts w:eastAsia="Times New Roman"/>
          <w:sz w:val="28"/>
          <w:szCs w:val="28"/>
        </w:rPr>
      </w:pPr>
      <w:r w:rsidRPr="00EB61F3">
        <w:rPr>
          <w:rFonts w:eastAsia="Times New Roman"/>
          <w:sz w:val="28"/>
          <w:szCs w:val="28"/>
        </w:rPr>
        <w:lastRenderedPageBreak/>
        <w:t xml:space="preserve">Демонстрационный вариант экзаменационной работы 2020 года по ОГЭ – </w:t>
      </w:r>
      <w:r w:rsidRPr="00EB61F3">
        <w:rPr>
          <w:rFonts w:eastAsia="Times New Roman"/>
          <w:color w:val="0000FF"/>
          <w:sz w:val="28"/>
          <w:szCs w:val="28"/>
          <w:u w:val="single"/>
        </w:rPr>
        <w:t>www.fipi.ru</w:t>
      </w:r>
    </w:p>
    <w:p w:rsidR="00497CEB" w:rsidRPr="00EB61F3" w:rsidRDefault="00513D60" w:rsidP="00116627">
      <w:pPr>
        <w:numPr>
          <w:ilvl w:val="0"/>
          <w:numId w:val="27"/>
        </w:numPr>
        <w:tabs>
          <w:tab w:val="left" w:pos="1055"/>
        </w:tabs>
        <w:ind w:left="1120" w:hanging="498"/>
        <w:jc w:val="both"/>
        <w:rPr>
          <w:rFonts w:eastAsia="Times New Roman"/>
          <w:sz w:val="28"/>
          <w:szCs w:val="28"/>
        </w:rPr>
      </w:pPr>
      <w:r w:rsidRPr="00EB61F3">
        <w:rPr>
          <w:rFonts w:eastAsia="Times New Roman"/>
          <w:sz w:val="28"/>
          <w:szCs w:val="28"/>
        </w:rPr>
        <w:t xml:space="preserve">Демонстрационный вариант экзаменационной работы 2020 года по ЕГЭ – </w:t>
      </w:r>
      <w:r w:rsidRPr="00EB61F3">
        <w:rPr>
          <w:rFonts w:eastAsia="Times New Roman"/>
          <w:color w:val="0000FF"/>
          <w:sz w:val="28"/>
          <w:szCs w:val="28"/>
          <w:u w:val="single"/>
        </w:rPr>
        <w:t>www.fipi.ru</w:t>
      </w:r>
    </w:p>
    <w:p w:rsidR="00497CEB" w:rsidRPr="00EB61F3" w:rsidRDefault="00513D60" w:rsidP="00116627">
      <w:pPr>
        <w:numPr>
          <w:ilvl w:val="0"/>
          <w:numId w:val="27"/>
        </w:numPr>
        <w:tabs>
          <w:tab w:val="left" w:pos="1000"/>
        </w:tabs>
        <w:ind w:left="1000" w:hanging="378"/>
        <w:jc w:val="both"/>
        <w:rPr>
          <w:rFonts w:eastAsia="Times New Roman"/>
          <w:sz w:val="28"/>
          <w:szCs w:val="28"/>
        </w:rPr>
      </w:pPr>
      <w:r w:rsidRPr="00EB61F3">
        <w:rPr>
          <w:rFonts w:eastAsia="Times New Roman"/>
          <w:sz w:val="28"/>
          <w:szCs w:val="28"/>
        </w:rPr>
        <w:t xml:space="preserve">Журнал «Педагогические измерения» № 3,2018 год, № 1, 2019 год – </w:t>
      </w:r>
      <w:r w:rsidRPr="00EB61F3">
        <w:rPr>
          <w:rFonts w:eastAsia="Times New Roman"/>
          <w:color w:val="0000FF"/>
          <w:sz w:val="28"/>
          <w:szCs w:val="28"/>
          <w:u w:val="single"/>
        </w:rPr>
        <w:t>www.fipi.ru</w:t>
      </w:r>
    </w:p>
    <w:p w:rsidR="00497CEB" w:rsidRPr="00EB61F3" w:rsidRDefault="00513D60" w:rsidP="00116627">
      <w:pPr>
        <w:numPr>
          <w:ilvl w:val="0"/>
          <w:numId w:val="28"/>
        </w:numPr>
        <w:tabs>
          <w:tab w:val="left" w:pos="1055"/>
        </w:tabs>
        <w:ind w:left="1120" w:right="20" w:hanging="498"/>
        <w:jc w:val="both"/>
        <w:rPr>
          <w:rFonts w:eastAsia="Times New Roman"/>
          <w:sz w:val="28"/>
          <w:szCs w:val="28"/>
        </w:rPr>
      </w:pPr>
      <w:r w:rsidRPr="00EB61F3">
        <w:rPr>
          <w:rFonts w:eastAsia="Times New Roman"/>
          <w:sz w:val="28"/>
          <w:szCs w:val="28"/>
        </w:rPr>
        <w:t xml:space="preserve">Методические материалы для подготовки и проведения государственного выпуск-ного экзамена по физике (устная форма) для </w:t>
      </w:r>
      <w:proofErr w:type="gramStart"/>
      <w:r w:rsidRPr="00EB61F3">
        <w:rPr>
          <w:rFonts w:eastAsia="Times New Roman"/>
          <w:sz w:val="28"/>
          <w:szCs w:val="28"/>
        </w:rPr>
        <w:t>обучающихся</w:t>
      </w:r>
      <w:proofErr w:type="gramEnd"/>
      <w:r w:rsidRPr="00EB61F3">
        <w:rPr>
          <w:rFonts w:eastAsia="Times New Roman"/>
          <w:sz w:val="28"/>
          <w:szCs w:val="28"/>
        </w:rPr>
        <w:t xml:space="preserve"> по образовательным программам основного общего образования – </w:t>
      </w:r>
      <w:r w:rsidRPr="00EB61F3">
        <w:rPr>
          <w:rFonts w:eastAsia="Times New Roman"/>
          <w:color w:val="0000FF"/>
          <w:sz w:val="28"/>
          <w:szCs w:val="28"/>
          <w:u w:val="single"/>
        </w:rPr>
        <w:t>www.fipi.ru</w:t>
      </w:r>
    </w:p>
    <w:p w:rsidR="00497CEB" w:rsidRPr="00EB61F3" w:rsidRDefault="00513D60" w:rsidP="00116627">
      <w:pPr>
        <w:numPr>
          <w:ilvl w:val="0"/>
          <w:numId w:val="28"/>
        </w:numPr>
        <w:tabs>
          <w:tab w:val="left" w:pos="1055"/>
        </w:tabs>
        <w:ind w:left="1120" w:hanging="498"/>
        <w:jc w:val="both"/>
        <w:rPr>
          <w:rFonts w:eastAsia="Times New Roman"/>
          <w:sz w:val="28"/>
          <w:szCs w:val="28"/>
        </w:rPr>
      </w:pPr>
      <w:r w:rsidRPr="00EB61F3">
        <w:rPr>
          <w:rFonts w:eastAsia="Times New Roman"/>
          <w:sz w:val="28"/>
          <w:szCs w:val="28"/>
        </w:rPr>
        <w:t xml:space="preserve">Методические материалы для подготовки и проведения государственного выпуск-ного экзамена по физике (письменная форма) для </w:t>
      </w:r>
      <w:proofErr w:type="gramStart"/>
      <w:r w:rsidRPr="00EB61F3">
        <w:rPr>
          <w:rFonts w:eastAsia="Times New Roman"/>
          <w:sz w:val="28"/>
          <w:szCs w:val="28"/>
        </w:rPr>
        <w:t>обучающихся</w:t>
      </w:r>
      <w:proofErr w:type="gramEnd"/>
      <w:r w:rsidRPr="00EB61F3">
        <w:rPr>
          <w:rFonts w:eastAsia="Times New Roman"/>
          <w:sz w:val="28"/>
          <w:szCs w:val="28"/>
        </w:rPr>
        <w:t xml:space="preserve"> по образователь-ным программам основного общего образования – </w:t>
      </w:r>
      <w:r w:rsidRPr="00EB61F3">
        <w:rPr>
          <w:rFonts w:eastAsia="Times New Roman"/>
          <w:color w:val="0000FF"/>
          <w:sz w:val="28"/>
          <w:szCs w:val="28"/>
          <w:u w:val="single"/>
        </w:rPr>
        <w:t>www.fipi.ru</w:t>
      </w:r>
    </w:p>
    <w:p w:rsidR="00497CEB" w:rsidRPr="00EB61F3" w:rsidRDefault="00513D60" w:rsidP="00116627">
      <w:pPr>
        <w:numPr>
          <w:ilvl w:val="0"/>
          <w:numId w:val="28"/>
        </w:numPr>
        <w:tabs>
          <w:tab w:val="left" w:pos="1055"/>
        </w:tabs>
        <w:ind w:left="1120" w:right="20" w:hanging="498"/>
        <w:jc w:val="both"/>
        <w:rPr>
          <w:rFonts w:eastAsia="Times New Roman"/>
          <w:sz w:val="28"/>
          <w:szCs w:val="28"/>
        </w:rPr>
      </w:pPr>
      <w:r w:rsidRPr="00EB61F3">
        <w:rPr>
          <w:rFonts w:eastAsia="Times New Roman"/>
          <w:sz w:val="28"/>
          <w:szCs w:val="28"/>
        </w:rPr>
        <w:t xml:space="preserve">Методические материалы для подготовки и проведения государственного выпуск-ного экзамена по физике (устная форма) для </w:t>
      </w:r>
      <w:proofErr w:type="gramStart"/>
      <w:r w:rsidRPr="00EB61F3">
        <w:rPr>
          <w:rFonts w:eastAsia="Times New Roman"/>
          <w:sz w:val="28"/>
          <w:szCs w:val="28"/>
        </w:rPr>
        <w:t>обучающихся</w:t>
      </w:r>
      <w:proofErr w:type="gramEnd"/>
      <w:r w:rsidRPr="00EB61F3">
        <w:rPr>
          <w:rFonts w:eastAsia="Times New Roman"/>
          <w:sz w:val="28"/>
          <w:szCs w:val="28"/>
        </w:rPr>
        <w:t xml:space="preserve"> по образовательным программам среднего общего образования – </w:t>
      </w:r>
      <w:r w:rsidRPr="00EB61F3">
        <w:rPr>
          <w:rFonts w:eastAsia="Times New Roman"/>
          <w:color w:val="0000FF"/>
          <w:sz w:val="28"/>
          <w:szCs w:val="28"/>
          <w:u w:val="single"/>
        </w:rPr>
        <w:t>www.fipi.ru</w:t>
      </w:r>
    </w:p>
    <w:p w:rsidR="00497CEB" w:rsidRPr="00EB61F3" w:rsidRDefault="00513D60" w:rsidP="00116627">
      <w:pPr>
        <w:numPr>
          <w:ilvl w:val="0"/>
          <w:numId w:val="28"/>
        </w:numPr>
        <w:tabs>
          <w:tab w:val="left" w:pos="1055"/>
        </w:tabs>
        <w:ind w:left="1120" w:hanging="498"/>
        <w:jc w:val="both"/>
        <w:rPr>
          <w:rFonts w:eastAsia="Times New Roman"/>
          <w:sz w:val="28"/>
          <w:szCs w:val="28"/>
        </w:rPr>
      </w:pPr>
      <w:r w:rsidRPr="00EB61F3">
        <w:rPr>
          <w:rFonts w:eastAsia="Times New Roman"/>
          <w:sz w:val="28"/>
          <w:szCs w:val="28"/>
        </w:rPr>
        <w:t xml:space="preserve">Методические материалы для подготовки и проведения государственного выпуск-ного экзамена по физике (письменная форма) для </w:t>
      </w:r>
      <w:proofErr w:type="gramStart"/>
      <w:r w:rsidRPr="00EB61F3">
        <w:rPr>
          <w:rFonts w:eastAsia="Times New Roman"/>
          <w:sz w:val="28"/>
          <w:szCs w:val="28"/>
        </w:rPr>
        <w:t>обучающихся</w:t>
      </w:r>
      <w:proofErr w:type="gramEnd"/>
      <w:r w:rsidRPr="00EB61F3">
        <w:rPr>
          <w:rFonts w:eastAsia="Times New Roman"/>
          <w:sz w:val="28"/>
          <w:szCs w:val="28"/>
        </w:rPr>
        <w:t xml:space="preserve"> по образователь-ным программам среднего общего образования – </w:t>
      </w:r>
      <w:r w:rsidRPr="00EB61F3">
        <w:rPr>
          <w:rFonts w:eastAsia="Times New Roman"/>
          <w:color w:val="0000FF"/>
          <w:sz w:val="28"/>
          <w:szCs w:val="28"/>
          <w:u w:val="single"/>
        </w:rPr>
        <w:t>www.fipi.ru</w:t>
      </w:r>
    </w:p>
    <w:sectPr w:rsidR="00497CEB" w:rsidRPr="00EB61F3" w:rsidSect="00EB61F3">
      <w:pgSz w:w="11900" w:h="16841"/>
      <w:pgMar w:top="567" w:right="567" w:bottom="567" w:left="964" w:header="0" w:footer="0" w:gutter="0"/>
      <w:cols w:space="720" w:equalWidth="0">
        <w:col w:w="989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Yu Gothic">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5970784E"/>
    <w:lvl w:ilvl="0" w:tplc="EC24DAF6">
      <w:start w:val="1"/>
      <w:numFmt w:val="bullet"/>
      <w:lvlText w:val="и"/>
      <w:lvlJc w:val="left"/>
    </w:lvl>
    <w:lvl w:ilvl="1" w:tplc="A3382144">
      <w:numFmt w:val="decimal"/>
      <w:lvlText w:val=""/>
      <w:lvlJc w:val="left"/>
    </w:lvl>
    <w:lvl w:ilvl="2" w:tplc="807822C2">
      <w:numFmt w:val="decimal"/>
      <w:lvlText w:val=""/>
      <w:lvlJc w:val="left"/>
    </w:lvl>
    <w:lvl w:ilvl="3" w:tplc="F0A44696">
      <w:numFmt w:val="decimal"/>
      <w:lvlText w:val=""/>
      <w:lvlJc w:val="left"/>
    </w:lvl>
    <w:lvl w:ilvl="4" w:tplc="73F26700">
      <w:numFmt w:val="decimal"/>
      <w:lvlText w:val=""/>
      <w:lvlJc w:val="left"/>
    </w:lvl>
    <w:lvl w:ilvl="5" w:tplc="01BA87C4">
      <w:numFmt w:val="decimal"/>
      <w:lvlText w:val=""/>
      <w:lvlJc w:val="left"/>
    </w:lvl>
    <w:lvl w:ilvl="6" w:tplc="DC0091EA">
      <w:numFmt w:val="decimal"/>
      <w:lvlText w:val=""/>
      <w:lvlJc w:val="left"/>
    </w:lvl>
    <w:lvl w:ilvl="7" w:tplc="58C4D2A4">
      <w:numFmt w:val="decimal"/>
      <w:lvlText w:val=""/>
      <w:lvlJc w:val="left"/>
    </w:lvl>
    <w:lvl w:ilvl="8" w:tplc="534E61AE">
      <w:numFmt w:val="decimal"/>
      <w:lvlText w:val=""/>
      <w:lvlJc w:val="left"/>
    </w:lvl>
  </w:abstractNum>
  <w:abstractNum w:abstractNumId="1">
    <w:nsid w:val="00001238"/>
    <w:multiLevelType w:val="hybridMultilevel"/>
    <w:tmpl w:val="377C1BBA"/>
    <w:lvl w:ilvl="0" w:tplc="2468364A">
      <w:start w:val="1"/>
      <w:numFmt w:val="bullet"/>
      <w:lvlText w:val="В"/>
      <w:lvlJc w:val="left"/>
    </w:lvl>
    <w:lvl w:ilvl="1" w:tplc="413CF0AE">
      <w:numFmt w:val="decimal"/>
      <w:lvlText w:val=""/>
      <w:lvlJc w:val="left"/>
    </w:lvl>
    <w:lvl w:ilvl="2" w:tplc="02386292">
      <w:numFmt w:val="decimal"/>
      <w:lvlText w:val=""/>
      <w:lvlJc w:val="left"/>
    </w:lvl>
    <w:lvl w:ilvl="3" w:tplc="DD8854B4">
      <w:numFmt w:val="decimal"/>
      <w:lvlText w:val=""/>
      <w:lvlJc w:val="left"/>
    </w:lvl>
    <w:lvl w:ilvl="4" w:tplc="05143554">
      <w:numFmt w:val="decimal"/>
      <w:lvlText w:val=""/>
      <w:lvlJc w:val="left"/>
    </w:lvl>
    <w:lvl w:ilvl="5" w:tplc="1FD24758">
      <w:numFmt w:val="decimal"/>
      <w:lvlText w:val=""/>
      <w:lvlJc w:val="left"/>
    </w:lvl>
    <w:lvl w:ilvl="6" w:tplc="8D20A57A">
      <w:numFmt w:val="decimal"/>
      <w:lvlText w:val=""/>
      <w:lvlJc w:val="left"/>
    </w:lvl>
    <w:lvl w:ilvl="7" w:tplc="A3DCD2F8">
      <w:numFmt w:val="decimal"/>
      <w:lvlText w:val=""/>
      <w:lvlJc w:val="left"/>
    </w:lvl>
    <w:lvl w:ilvl="8" w:tplc="EE003E46">
      <w:numFmt w:val="decimal"/>
      <w:lvlText w:val=""/>
      <w:lvlJc w:val="left"/>
    </w:lvl>
  </w:abstractNum>
  <w:abstractNum w:abstractNumId="2">
    <w:nsid w:val="00001547"/>
    <w:multiLevelType w:val="hybridMultilevel"/>
    <w:tmpl w:val="9620E62A"/>
    <w:lvl w:ilvl="0" w:tplc="809A088E">
      <w:start w:val="1"/>
      <w:numFmt w:val="bullet"/>
      <w:lvlText w:val=" "/>
      <w:lvlJc w:val="left"/>
    </w:lvl>
    <w:lvl w:ilvl="1" w:tplc="8E5ABC98">
      <w:start w:val="1"/>
      <w:numFmt w:val="bullet"/>
      <w:lvlText w:val="В"/>
      <w:lvlJc w:val="left"/>
    </w:lvl>
    <w:lvl w:ilvl="2" w:tplc="AF2470E6">
      <w:numFmt w:val="decimal"/>
      <w:lvlText w:val=""/>
      <w:lvlJc w:val="left"/>
    </w:lvl>
    <w:lvl w:ilvl="3" w:tplc="B14638AC">
      <w:numFmt w:val="decimal"/>
      <w:lvlText w:val=""/>
      <w:lvlJc w:val="left"/>
    </w:lvl>
    <w:lvl w:ilvl="4" w:tplc="8638A7DE">
      <w:numFmt w:val="decimal"/>
      <w:lvlText w:val=""/>
      <w:lvlJc w:val="left"/>
    </w:lvl>
    <w:lvl w:ilvl="5" w:tplc="9FF4DAD4">
      <w:numFmt w:val="decimal"/>
      <w:lvlText w:val=""/>
      <w:lvlJc w:val="left"/>
    </w:lvl>
    <w:lvl w:ilvl="6" w:tplc="71C64C16">
      <w:numFmt w:val="decimal"/>
      <w:lvlText w:val=""/>
      <w:lvlJc w:val="left"/>
    </w:lvl>
    <w:lvl w:ilvl="7" w:tplc="38C421AC">
      <w:numFmt w:val="decimal"/>
      <w:lvlText w:val=""/>
      <w:lvlJc w:val="left"/>
    </w:lvl>
    <w:lvl w:ilvl="8" w:tplc="20DA8B7E">
      <w:numFmt w:val="decimal"/>
      <w:lvlText w:val=""/>
      <w:lvlJc w:val="left"/>
    </w:lvl>
  </w:abstractNum>
  <w:abstractNum w:abstractNumId="3">
    <w:nsid w:val="00001AD4"/>
    <w:multiLevelType w:val="hybridMultilevel"/>
    <w:tmpl w:val="0C428F60"/>
    <w:lvl w:ilvl="0" w:tplc="F8904404">
      <w:start w:val="1"/>
      <w:numFmt w:val="bullet"/>
      <w:lvlText w:val="и"/>
      <w:lvlJc w:val="left"/>
    </w:lvl>
    <w:lvl w:ilvl="1" w:tplc="C19032E6">
      <w:numFmt w:val="decimal"/>
      <w:lvlText w:val=""/>
      <w:lvlJc w:val="left"/>
    </w:lvl>
    <w:lvl w:ilvl="2" w:tplc="32F0AD06">
      <w:numFmt w:val="decimal"/>
      <w:lvlText w:val=""/>
      <w:lvlJc w:val="left"/>
    </w:lvl>
    <w:lvl w:ilvl="3" w:tplc="610ED830">
      <w:numFmt w:val="decimal"/>
      <w:lvlText w:val=""/>
      <w:lvlJc w:val="left"/>
    </w:lvl>
    <w:lvl w:ilvl="4" w:tplc="6974EF54">
      <w:numFmt w:val="decimal"/>
      <w:lvlText w:val=""/>
      <w:lvlJc w:val="left"/>
    </w:lvl>
    <w:lvl w:ilvl="5" w:tplc="FED25D1E">
      <w:numFmt w:val="decimal"/>
      <w:lvlText w:val=""/>
      <w:lvlJc w:val="left"/>
    </w:lvl>
    <w:lvl w:ilvl="6" w:tplc="D6728892">
      <w:numFmt w:val="decimal"/>
      <w:lvlText w:val=""/>
      <w:lvlJc w:val="left"/>
    </w:lvl>
    <w:lvl w:ilvl="7" w:tplc="DFEC1934">
      <w:numFmt w:val="decimal"/>
      <w:lvlText w:val=""/>
      <w:lvlJc w:val="left"/>
    </w:lvl>
    <w:lvl w:ilvl="8" w:tplc="668EC4A0">
      <w:numFmt w:val="decimal"/>
      <w:lvlText w:val=""/>
      <w:lvlJc w:val="left"/>
    </w:lvl>
  </w:abstractNum>
  <w:abstractNum w:abstractNumId="4">
    <w:nsid w:val="00001E1F"/>
    <w:multiLevelType w:val="hybridMultilevel"/>
    <w:tmpl w:val="342E3126"/>
    <w:lvl w:ilvl="0" w:tplc="CFFEE5F8">
      <w:start w:val="1"/>
      <w:numFmt w:val="bullet"/>
      <w:lvlText w:val="-"/>
      <w:lvlJc w:val="left"/>
    </w:lvl>
    <w:lvl w:ilvl="1" w:tplc="18EA49E6">
      <w:numFmt w:val="decimal"/>
      <w:lvlText w:val=""/>
      <w:lvlJc w:val="left"/>
    </w:lvl>
    <w:lvl w:ilvl="2" w:tplc="4ACE263A">
      <w:numFmt w:val="decimal"/>
      <w:lvlText w:val=""/>
      <w:lvlJc w:val="left"/>
    </w:lvl>
    <w:lvl w:ilvl="3" w:tplc="E4ECCE8E">
      <w:numFmt w:val="decimal"/>
      <w:lvlText w:val=""/>
      <w:lvlJc w:val="left"/>
    </w:lvl>
    <w:lvl w:ilvl="4" w:tplc="984039DA">
      <w:numFmt w:val="decimal"/>
      <w:lvlText w:val=""/>
      <w:lvlJc w:val="left"/>
    </w:lvl>
    <w:lvl w:ilvl="5" w:tplc="C416044A">
      <w:numFmt w:val="decimal"/>
      <w:lvlText w:val=""/>
      <w:lvlJc w:val="left"/>
    </w:lvl>
    <w:lvl w:ilvl="6" w:tplc="C4741306">
      <w:numFmt w:val="decimal"/>
      <w:lvlText w:val=""/>
      <w:lvlJc w:val="left"/>
    </w:lvl>
    <w:lvl w:ilvl="7" w:tplc="37589216">
      <w:numFmt w:val="decimal"/>
      <w:lvlText w:val=""/>
      <w:lvlJc w:val="left"/>
    </w:lvl>
    <w:lvl w:ilvl="8" w:tplc="CD7A7D78">
      <w:numFmt w:val="decimal"/>
      <w:lvlText w:val=""/>
      <w:lvlJc w:val="left"/>
    </w:lvl>
  </w:abstractNum>
  <w:abstractNum w:abstractNumId="5">
    <w:nsid w:val="000026A6"/>
    <w:multiLevelType w:val="hybridMultilevel"/>
    <w:tmpl w:val="DF788DAC"/>
    <w:lvl w:ilvl="0" w:tplc="A252B47E">
      <w:start w:val="1"/>
      <w:numFmt w:val="bullet"/>
      <w:lvlText w:val="В"/>
      <w:lvlJc w:val="left"/>
    </w:lvl>
    <w:lvl w:ilvl="1" w:tplc="FC20FFA6">
      <w:numFmt w:val="decimal"/>
      <w:lvlText w:val=""/>
      <w:lvlJc w:val="left"/>
    </w:lvl>
    <w:lvl w:ilvl="2" w:tplc="21D0927A">
      <w:numFmt w:val="decimal"/>
      <w:lvlText w:val=""/>
      <w:lvlJc w:val="left"/>
    </w:lvl>
    <w:lvl w:ilvl="3" w:tplc="E80470A8">
      <w:numFmt w:val="decimal"/>
      <w:lvlText w:val=""/>
      <w:lvlJc w:val="left"/>
    </w:lvl>
    <w:lvl w:ilvl="4" w:tplc="3604C214">
      <w:numFmt w:val="decimal"/>
      <w:lvlText w:val=""/>
      <w:lvlJc w:val="left"/>
    </w:lvl>
    <w:lvl w:ilvl="5" w:tplc="F3D03ACA">
      <w:numFmt w:val="decimal"/>
      <w:lvlText w:val=""/>
      <w:lvlJc w:val="left"/>
    </w:lvl>
    <w:lvl w:ilvl="6" w:tplc="AAB0A9BE">
      <w:numFmt w:val="decimal"/>
      <w:lvlText w:val=""/>
      <w:lvlJc w:val="left"/>
    </w:lvl>
    <w:lvl w:ilvl="7" w:tplc="612C5B4C">
      <w:numFmt w:val="decimal"/>
      <w:lvlText w:val=""/>
      <w:lvlJc w:val="left"/>
    </w:lvl>
    <w:lvl w:ilvl="8" w:tplc="E5826E6C">
      <w:numFmt w:val="decimal"/>
      <w:lvlText w:val=""/>
      <w:lvlJc w:val="left"/>
    </w:lvl>
  </w:abstractNum>
  <w:abstractNum w:abstractNumId="6">
    <w:nsid w:val="00002D12"/>
    <w:multiLevelType w:val="hybridMultilevel"/>
    <w:tmpl w:val="C08AE95E"/>
    <w:lvl w:ilvl="0" w:tplc="3F2246CC">
      <w:start w:val="1"/>
      <w:numFmt w:val="bullet"/>
      <w:lvlText w:val="-"/>
      <w:lvlJc w:val="left"/>
    </w:lvl>
    <w:lvl w:ilvl="1" w:tplc="878ECAF2">
      <w:numFmt w:val="decimal"/>
      <w:lvlText w:val=""/>
      <w:lvlJc w:val="left"/>
    </w:lvl>
    <w:lvl w:ilvl="2" w:tplc="36DAB166">
      <w:numFmt w:val="decimal"/>
      <w:lvlText w:val=""/>
      <w:lvlJc w:val="left"/>
    </w:lvl>
    <w:lvl w:ilvl="3" w:tplc="293A02BC">
      <w:numFmt w:val="decimal"/>
      <w:lvlText w:val=""/>
      <w:lvlJc w:val="left"/>
    </w:lvl>
    <w:lvl w:ilvl="4" w:tplc="2DE882C4">
      <w:numFmt w:val="decimal"/>
      <w:lvlText w:val=""/>
      <w:lvlJc w:val="left"/>
    </w:lvl>
    <w:lvl w:ilvl="5" w:tplc="197279B4">
      <w:numFmt w:val="decimal"/>
      <w:lvlText w:val=""/>
      <w:lvlJc w:val="left"/>
    </w:lvl>
    <w:lvl w:ilvl="6" w:tplc="60F281D4">
      <w:numFmt w:val="decimal"/>
      <w:lvlText w:val=""/>
      <w:lvlJc w:val="left"/>
    </w:lvl>
    <w:lvl w:ilvl="7" w:tplc="222EB9D2">
      <w:numFmt w:val="decimal"/>
      <w:lvlText w:val=""/>
      <w:lvlJc w:val="left"/>
    </w:lvl>
    <w:lvl w:ilvl="8" w:tplc="4CDC0EF6">
      <w:numFmt w:val="decimal"/>
      <w:lvlText w:val=""/>
      <w:lvlJc w:val="left"/>
    </w:lvl>
  </w:abstractNum>
  <w:abstractNum w:abstractNumId="7">
    <w:nsid w:val="0000323B"/>
    <w:multiLevelType w:val="hybridMultilevel"/>
    <w:tmpl w:val="7F3CC5B8"/>
    <w:lvl w:ilvl="0" w:tplc="C27ED9C4">
      <w:start w:val="8"/>
      <w:numFmt w:val="decimal"/>
      <w:lvlText w:val="%1."/>
      <w:lvlJc w:val="left"/>
    </w:lvl>
    <w:lvl w:ilvl="1" w:tplc="E5242B5C">
      <w:numFmt w:val="decimal"/>
      <w:lvlText w:val=""/>
      <w:lvlJc w:val="left"/>
    </w:lvl>
    <w:lvl w:ilvl="2" w:tplc="B3762C80">
      <w:numFmt w:val="decimal"/>
      <w:lvlText w:val=""/>
      <w:lvlJc w:val="left"/>
    </w:lvl>
    <w:lvl w:ilvl="3" w:tplc="867A5F66">
      <w:numFmt w:val="decimal"/>
      <w:lvlText w:val=""/>
      <w:lvlJc w:val="left"/>
    </w:lvl>
    <w:lvl w:ilvl="4" w:tplc="2F7AD28A">
      <w:numFmt w:val="decimal"/>
      <w:lvlText w:val=""/>
      <w:lvlJc w:val="left"/>
    </w:lvl>
    <w:lvl w:ilvl="5" w:tplc="86640D36">
      <w:numFmt w:val="decimal"/>
      <w:lvlText w:val=""/>
      <w:lvlJc w:val="left"/>
    </w:lvl>
    <w:lvl w:ilvl="6" w:tplc="3E48C624">
      <w:numFmt w:val="decimal"/>
      <w:lvlText w:val=""/>
      <w:lvlJc w:val="left"/>
    </w:lvl>
    <w:lvl w:ilvl="7" w:tplc="CDFE1D70">
      <w:numFmt w:val="decimal"/>
      <w:lvlText w:val=""/>
      <w:lvlJc w:val="left"/>
    </w:lvl>
    <w:lvl w:ilvl="8" w:tplc="BBF64230">
      <w:numFmt w:val="decimal"/>
      <w:lvlText w:val=""/>
      <w:lvlJc w:val="left"/>
    </w:lvl>
  </w:abstractNum>
  <w:abstractNum w:abstractNumId="8">
    <w:nsid w:val="000039B3"/>
    <w:multiLevelType w:val="hybridMultilevel"/>
    <w:tmpl w:val="A4502420"/>
    <w:lvl w:ilvl="0" w:tplc="3C5AA534">
      <w:start w:val="1"/>
      <w:numFmt w:val="bullet"/>
      <w:lvlText w:val="в"/>
      <w:lvlJc w:val="left"/>
    </w:lvl>
    <w:lvl w:ilvl="1" w:tplc="392E2788">
      <w:start w:val="1"/>
      <w:numFmt w:val="bullet"/>
      <w:lvlText w:val="-"/>
      <w:lvlJc w:val="left"/>
    </w:lvl>
    <w:lvl w:ilvl="2" w:tplc="F214B45C">
      <w:numFmt w:val="decimal"/>
      <w:lvlText w:val=""/>
      <w:lvlJc w:val="left"/>
    </w:lvl>
    <w:lvl w:ilvl="3" w:tplc="E41000EC">
      <w:numFmt w:val="decimal"/>
      <w:lvlText w:val=""/>
      <w:lvlJc w:val="left"/>
    </w:lvl>
    <w:lvl w:ilvl="4" w:tplc="97A8ADA0">
      <w:numFmt w:val="decimal"/>
      <w:lvlText w:val=""/>
      <w:lvlJc w:val="left"/>
    </w:lvl>
    <w:lvl w:ilvl="5" w:tplc="5D143562">
      <w:numFmt w:val="decimal"/>
      <w:lvlText w:val=""/>
      <w:lvlJc w:val="left"/>
    </w:lvl>
    <w:lvl w:ilvl="6" w:tplc="6B2AC8F8">
      <w:numFmt w:val="decimal"/>
      <w:lvlText w:val=""/>
      <w:lvlJc w:val="left"/>
    </w:lvl>
    <w:lvl w:ilvl="7" w:tplc="8D7EA06C">
      <w:numFmt w:val="decimal"/>
      <w:lvlText w:val=""/>
      <w:lvlJc w:val="left"/>
    </w:lvl>
    <w:lvl w:ilvl="8" w:tplc="D34C8F52">
      <w:numFmt w:val="decimal"/>
      <w:lvlText w:val=""/>
      <w:lvlJc w:val="left"/>
    </w:lvl>
  </w:abstractNum>
  <w:abstractNum w:abstractNumId="9">
    <w:nsid w:val="00003B25"/>
    <w:multiLevelType w:val="hybridMultilevel"/>
    <w:tmpl w:val="75D87FBE"/>
    <w:lvl w:ilvl="0" w:tplc="FB987B3A">
      <w:start w:val="1"/>
      <w:numFmt w:val="bullet"/>
      <w:lvlText w:val="-"/>
      <w:lvlJc w:val="left"/>
    </w:lvl>
    <w:lvl w:ilvl="1" w:tplc="E33C2D6E">
      <w:numFmt w:val="decimal"/>
      <w:lvlText w:val=""/>
      <w:lvlJc w:val="left"/>
    </w:lvl>
    <w:lvl w:ilvl="2" w:tplc="549A269A">
      <w:numFmt w:val="decimal"/>
      <w:lvlText w:val=""/>
      <w:lvlJc w:val="left"/>
    </w:lvl>
    <w:lvl w:ilvl="3" w:tplc="577A4B98">
      <w:numFmt w:val="decimal"/>
      <w:lvlText w:val=""/>
      <w:lvlJc w:val="left"/>
    </w:lvl>
    <w:lvl w:ilvl="4" w:tplc="7FB00FC2">
      <w:numFmt w:val="decimal"/>
      <w:lvlText w:val=""/>
      <w:lvlJc w:val="left"/>
    </w:lvl>
    <w:lvl w:ilvl="5" w:tplc="00F643B8">
      <w:numFmt w:val="decimal"/>
      <w:lvlText w:val=""/>
      <w:lvlJc w:val="left"/>
    </w:lvl>
    <w:lvl w:ilvl="6" w:tplc="7D00D0C4">
      <w:numFmt w:val="decimal"/>
      <w:lvlText w:val=""/>
      <w:lvlJc w:val="left"/>
    </w:lvl>
    <w:lvl w:ilvl="7" w:tplc="8226865A">
      <w:numFmt w:val="decimal"/>
      <w:lvlText w:val=""/>
      <w:lvlJc w:val="left"/>
    </w:lvl>
    <w:lvl w:ilvl="8" w:tplc="AD809EB0">
      <w:numFmt w:val="decimal"/>
      <w:lvlText w:val=""/>
      <w:lvlJc w:val="left"/>
    </w:lvl>
  </w:abstractNum>
  <w:abstractNum w:abstractNumId="10">
    <w:nsid w:val="0000428B"/>
    <w:multiLevelType w:val="hybridMultilevel"/>
    <w:tmpl w:val="A9A47724"/>
    <w:lvl w:ilvl="0" w:tplc="428A1374">
      <w:start w:val="1"/>
      <w:numFmt w:val="bullet"/>
      <w:lvlText w:val="и"/>
      <w:lvlJc w:val="left"/>
    </w:lvl>
    <w:lvl w:ilvl="1" w:tplc="87BA5F56">
      <w:numFmt w:val="decimal"/>
      <w:lvlText w:val=""/>
      <w:lvlJc w:val="left"/>
    </w:lvl>
    <w:lvl w:ilvl="2" w:tplc="D794010A">
      <w:numFmt w:val="decimal"/>
      <w:lvlText w:val=""/>
      <w:lvlJc w:val="left"/>
    </w:lvl>
    <w:lvl w:ilvl="3" w:tplc="5AB2D4D2">
      <w:numFmt w:val="decimal"/>
      <w:lvlText w:val=""/>
      <w:lvlJc w:val="left"/>
    </w:lvl>
    <w:lvl w:ilvl="4" w:tplc="27B0F762">
      <w:numFmt w:val="decimal"/>
      <w:lvlText w:val=""/>
      <w:lvlJc w:val="left"/>
    </w:lvl>
    <w:lvl w:ilvl="5" w:tplc="2F566652">
      <w:numFmt w:val="decimal"/>
      <w:lvlText w:val=""/>
      <w:lvlJc w:val="left"/>
    </w:lvl>
    <w:lvl w:ilvl="6" w:tplc="F29039A8">
      <w:numFmt w:val="decimal"/>
      <w:lvlText w:val=""/>
      <w:lvlJc w:val="left"/>
    </w:lvl>
    <w:lvl w:ilvl="7" w:tplc="69D20734">
      <w:numFmt w:val="decimal"/>
      <w:lvlText w:val=""/>
      <w:lvlJc w:val="left"/>
    </w:lvl>
    <w:lvl w:ilvl="8" w:tplc="C0F0600A">
      <w:numFmt w:val="decimal"/>
      <w:lvlText w:val=""/>
      <w:lvlJc w:val="left"/>
    </w:lvl>
  </w:abstractNum>
  <w:abstractNum w:abstractNumId="11">
    <w:nsid w:val="00004509"/>
    <w:multiLevelType w:val="hybridMultilevel"/>
    <w:tmpl w:val="4ED47CB2"/>
    <w:lvl w:ilvl="0" w:tplc="19DA3C9E">
      <w:start w:val="1"/>
      <w:numFmt w:val="bullet"/>
      <w:lvlText w:val="к"/>
      <w:lvlJc w:val="left"/>
    </w:lvl>
    <w:lvl w:ilvl="1" w:tplc="0902F148">
      <w:start w:val="1"/>
      <w:numFmt w:val="bullet"/>
      <w:lvlText w:val="В"/>
      <w:lvlJc w:val="left"/>
    </w:lvl>
    <w:lvl w:ilvl="2" w:tplc="0FD267F0">
      <w:numFmt w:val="decimal"/>
      <w:lvlText w:val=""/>
      <w:lvlJc w:val="left"/>
    </w:lvl>
    <w:lvl w:ilvl="3" w:tplc="CD667910">
      <w:numFmt w:val="decimal"/>
      <w:lvlText w:val=""/>
      <w:lvlJc w:val="left"/>
    </w:lvl>
    <w:lvl w:ilvl="4" w:tplc="DF4C1D5A">
      <w:numFmt w:val="decimal"/>
      <w:lvlText w:val=""/>
      <w:lvlJc w:val="left"/>
    </w:lvl>
    <w:lvl w:ilvl="5" w:tplc="49D6F7AE">
      <w:numFmt w:val="decimal"/>
      <w:lvlText w:val=""/>
      <w:lvlJc w:val="left"/>
    </w:lvl>
    <w:lvl w:ilvl="6" w:tplc="53C2AE5A">
      <w:numFmt w:val="decimal"/>
      <w:lvlText w:val=""/>
      <w:lvlJc w:val="left"/>
    </w:lvl>
    <w:lvl w:ilvl="7" w:tplc="4CE0C288">
      <w:numFmt w:val="decimal"/>
      <w:lvlText w:val=""/>
      <w:lvlJc w:val="left"/>
    </w:lvl>
    <w:lvl w:ilvl="8" w:tplc="7908B250">
      <w:numFmt w:val="decimal"/>
      <w:lvlText w:val=""/>
      <w:lvlJc w:val="left"/>
    </w:lvl>
  </w:abstractNum>
  <w:abstractNum w:abstractNumId="12">
    <w:nsid w:val="00004D06"/>
    <w:multiLevelType w:val="hybridMultilevel"/>
    <w:tmpl w:val="1A6CE0AA"/>
    <w:lvl w:ilvl="0" w:tplc="8AA44C86">
      <w:start w:val="1"/>
      <w:numFmt w:val="bullet"/>
      <w:lvlText w:val="-"/>
      <w:lvlJc w:val="left"/>
    </w:lvl>
    <w:lvl w:ilvl="1" w:tplc="12464C9A">
      <w:numFmt w:val="decimal"/>
      <w:lvlText w:val=""/>
      <w:lvlJc w:val="left"/>
    </w:lvl>
    <w:lvl w:ilvl="2" w:tplc="487642FA">
      <w:numFmt w:val="decimal"/>
      <w:lvlText w:val=""/>
      <w:lvlJc w:val="left"/>
    </w:lvl>
    <w:lvl w:ilvl="3" w:tplc="C65C6844">
      <w:numFmt w:val="decimal"/>
      <w:lvlText w:val=""/>
      <w:lvlJc w:val="left"/>
    </w:lvl>
    <w:lvl w:ilvl="4" w:tplc="5AA60306">
      <w:numFmt w:val="decimal"/>
      <w:lvlText w:val=""/>
      <w:lvlJc w:val="left"/>
    </w:lvl>
    <w:lvl w:ilvl="5" w:tplc="770ED2B4">
      <w:numFmt w:val="decimal"/>
      <w:lvlText w:val=""/>
      <w:lvlJc w:val="left"/>
    </w:lvl>
    <w:lvl w:ilvl="6" w:tplc="F404BD6A">
      <w:numFmt w:val="decimal"/>
      <w:lvlText w:val=""/>
      <w:lvlJc w:val="left"/>
    </w:lvl>
    <w:lvl w:ilvl="7" w:tplc="2E4C74C6">
      <w:numFmt w:val="decimal"/>
      <w:lvlText w:val=""/>
      <w:lvlJc w:val="left"/>
    </w:lvl>
    <w:lvl w:ilvl="8" w:tplc="3E34C862">
      <w:numFmt w:val="decimal"/>
      <w:lvlText w:val=""/>
      <w:lvlJc w:val="left"/>
    </w:lvl>
  </w:abstractNum>
  <w:abstractNum w:abstractNumId="13">
    <w:nsid w:val="00004DB7"/>
    <w:multiLevelType w:val="hybridMultilevel"/>
    <w:tmpl w:val="D94CF19E"/>
    <w:lvl w:ilvl="0" w:tplc="DEC26028">
      <w:start w:val="1"/>
      <w:numFmt w:val="bullet"/>
      <w:lvlText w:val="в"/>
      <w:lvlJc w:val="left"/>
    </w:lvl>
    <w:lvl w:ilvl="1" w:tplc="67F6B59A">
      <w:numFmt w:val="decimal"/>
      <w:lvlText w:val=""/>
      <w:lvlJc w:val="left"/>
    </w:lvl>
    <w:lvl w:ilvl="2" w:tplc="50982634">
      <w:numFmt w:val="decimal"/>
      <w:lvlText w:val=""/>
      <w:lvlJc w:val="left"/>
    </w:lvl>
    <w:lvl w:ilvl="3" w:tplc="1B26020E">
      <w:numFmt w:val="decimal"/>
      <w:lvlText w:val=""/>
      <w:lvlJc w:val="left"/>
    </w:lvl>
    <w:lvl w:ilvl="4" w:tplc="2968E3D2">
      <w:numFmt w:val="decimal"/>
      <w:lvlText w:val=""/>
      <w:lvlJc w:val="left"/>
    </w:lvl>
    <w:lvl w:ilvl="5" w:tplc="A8BE0AA0">
      <w:numFmt w:val="decimal"/>
      <w:lvlText w:val=""/>
      <w:lvlJc w:val="left"/>
    </w:lvl>
    <w:lvl w:ilvl="6" w:tplc="165C2ECA">
      <w:numFmt w:val="decimal"/>
      <w:lvlText w:val=""/>
      <w:lvlJc w:val="left"/>
    </w:lvl>
    <w:lvl w:ilvl="7" w:tplc="690EBFD8">
      <w:numFmt w:val="decimal"/>
      <w:lvlText w:val=""/>
      <w:lvlJc w:val="left"/>
    </w:lvl>
    <w:lvl w:ilvl="8" w:tplc="59DC9EE0">
      <w:numFmt w:val="decimal"/>
      <w:lvlText w:val=""/>
      <w:lvlJc w:val="left"/>
    </w:lvl>
  </w:abstractNum>
  <w:abstractNum w:abstractNumId="14">
    <w:nsid w:val="00004DC8"/>
    <w:multiLevelType w:val="hybridMultilevel"/>
    <w:tmpl w:val="A9BE7692"/>
    <w:lvl w:ilvl="0" w:tplc="4294BC22">
      <w:start w:val="1"/>
      <w:numFmt w:val="bullet"/>
      <w:lvlText w:val="В"/>
      <w:lvlJc w:val="left"/>
    </w:lvl>
    <w:lvl w:ilvl="1" w:tplc="F4B8C128">
      <w:numFmt w:val="decimal"/>
      <w:lvlText w:val=""/>
      <w:lvlJc w:val="left"/>
    </w:lvl>
    <w:lvl w:ilvl="2" w:tplc="A39AEBC0">
      <w:numFmt w:val="decimal"/>
      <w:lvlText w:val=""/>
      <w:lvlJc w:val="left"/>
    </w:lvl>
    <w:lvl w:ilvl="3" w:tplc="ACE8AFC2">
      <w:numFmt w:val="decimal"/>
      <w:lvlText w:val=""/>
      <w:lvlJc w:val="left"/>
    </w:lvl>
    <w:lvl w:ilvl="4" w:tplc="23F83F74">
      <w:numFmt w:val="decimal"/>
      <w:lvlText w:val=""/>
      <w:lvlJc w:val="left"/>
    </w:lvl>
    <w:lvl w:ilvl="5" w:tplc="A256277A">
      <w:numFmt w:val="decimal"/>
      <w:lvlText w:val=""/>
      <w:lvlJc w:val="left"/>
    </w:lvl>
    <w:lvl w:ilvl="6" w:tplc="B7920382">
      <w:numFmt w:val="decimal"/>
      <w:lvlText w:val=""/>
      <w:lvlJc w:val="left"/>
    </w:lvl>
    <w:lvl w:ilvl="7" w:tplc="FAF63676">
      <w:numFmt w:val="decimal"/>
      <w:lvlText w:val=""/>
      <w:lvlJc w:val="left"/>
    </w:lvl>
    <w:lvl w:ilvl="8" w:tplc="BBC04D32">
      <w:numFmt w:val="decimal"/>
      <w:lvlText w:val=""/>
      <w:lvlJc w:val="left"/>
    </w:lvl>
  </w:abstractNum>
  <w:abstractNum w:abstractNumId="15">
    <w:nsid w:val="00004E45"/>
    <w:multiLevelType w:val="hybridMultilevel"/>
    <w:tmpl w:val="82128C2A"/>
    <w:lvl w:ilvl="0" w:tplc="A0A692E0">
      <w:start w:val="1"/>
      <w:numFmt w:val="decimal"/>
      <w:lvlText w:val="%1."/>
      <w:lvlJc w:val="left"/>
    </w:lvl>
    <w:lvl w:ilvl="1" w:tplc="0DB4FBDA">
      <w:numFmt w:val="decimal"/>
      <w:lvlText w:val=""/>
      <w:lvlJc w:val="left"/>
    </w:lvl>
    <w:lvl w:ilvl="2" w:tplc="81CA8BC2">
      <w:numFmt w:val="decimal"/>
      <w:lvlText w:val=""/>
      <w:lvlJc w:val="left"/>
    </w:lvl>
    <w:lvl w:ilvl="3" w:tplc="FB6A9384">
      <w:numFmt w:val="decimal"/>
      <w:lvlText w:val=""/>
      <w:lvlJc w:val="left"/>
    </w:lvl>
    <w:lvl w:ilvl="4" w:tplc="A28694C4">
      <w:numFmt w:val="decimal"/>
      <w:lvlText w:val=""/>
      <w:lvlJc w:val="left"/>
    </w:lvl>
    <w:lvl w:ilvl="5" w:tplc="C980A6BE">
      <w:numFmt w:val="decimal"/>
      <w:lvlText w:val=""/>
      <w:lvlJc w:val="left"/>
    </w:lvl>
    <w:lvl w:ilvl="6" w:tplc="6DCA794A">
      <w:numFmt w:val="decimal"/>
      <w:lvlText w:val=""/>
      <w:lvlJc w:val="left"/>
    </w:lvl>
    <w:lvl w:ilvl="7" w:tplc="7CCC3F66">
      <w:numFmt w:val="decimal"/>
      <w:lvlText w:val=""/>
      <w:lvlJc w:val="left"/>
    </w:lvl>
    <w:lvl w:ilvl="8" w:tplc="94B20274">
      <w:numFmt w:val="decimal"/>
      <w:lvlText w:val=""/>
      <w:lvlJc w:val="left"/>
    </w:lvl>
  </w:abstractNum>
  <w:abstractNum w:abstractNumId="16">
    <w:nsid w:val="000054DE"/>
    <w:multiLevelType w:val="hybridMultilevel"/>
    <w:tmpl w:val="DC60DB50"/>
    <w:lvl w:ilvl="0" w:tplc="2910ACF4">
      <w:start w:val="1"/>
      <w:numFmt w:val="bullet"/>
      <w:lvlText w:val=" "/>
      <w:lvlJc w:val="left"/>
    </w:lvl>
    <w:lvl w:ilvl="1" w:tplc="A58ECB14">
      <w:numFmt w:val="decimal"/>
      <w:lvlText w:val=""/>
      <w:lvlJc w:val="left"/>
    </w:lvl>
    <w:lvl w:ilvl="2" w:tplc="42AA084A">
      <w:numFmt w:val="decimal"/>
      <w:lvlText w:val=""/>
      <w:lvlJc w:val="left"/>
    </w:lvl>
    <w:lvl w:ilvl="3" w:tplc="4372EA04">
      <w:numFmt w:val="decimal"/>
      <w:lvlText w:val=""/>
      <w:lvlJc w:val="left"/>
    </w:lvl>
    <w:lvl w:ilvl="4" w:tplc="4962BFB4">
      <w:numFmt w:val="decimal"/>
      <w:lvlText w:val=""/>
      <w:lvlJc w:val="left"/>
    </w:lvl>
    <w:lvl w:ilvl="5" w:tplc="0658A1B2">
      <w:numFmt w:val="decimal"/>
      <w:lvlText w:val=""/>
      <w:lvlJc w:val="left"/>
    </w:lvl>
    <w:lvl w:ilvl="6" w:tplc="B7BC3D24">
      <w:numFmt w:val="decimal"/>
      <w:lvlText w:val=""/>
      <w:lvlJc w:val="left"/>
    </w:lvl>
    <w:lvl w:ilvl="7" w:tplc="21842672">
      <w:numFmt w:val="decimal"/>
      <w:lvlText w:val=""/>
      <w:lvlJc w:val="left"/>
    </w:lvl>
    <w:lvl w:ilvl="8" w:tplc="39CA5D46">
      <w:numFmt w:val="decimal"/>
      <w:lvlText w:val=""/>
      <w:lvlJc w:val="left"/>
    </w:lvl>
  </w:abstractNum>
  <w:abstractNum w:abstractNumId="17">
    <w:nsid w:val="00005D03"/>
    <w:multiLevelType w:val="hybridMultilevel"/>
    <w:tmpl w:val="0A1AEDF0"/>
    <w:lvl w:ilvl="0" w:tplc="95BCE41A">
      <w:start w:val="1"/>
      <w:numFmt w:val="decimal"/>
      <w:lvlText w:val="%1)"/>
      <w:lvlJc w:val="left"/>
    </w:lvl>
    <w:lvl w:ilvl="1" w:tplc="6F5A6EB8">
      <w:numFmt w:val="decimal"/>
      <w:lvlText w:val=""/>
      <w:lvlJc w:val="left"/>
    </w:lvl>
    <w:lvl w:ilvl="2" w:tplc="2444B1C4">
      <w:numFmt w:val="decimal"/>
      <w:lvlText w:val=""/>
      <w:lvlJc w:val="left"/>
    </w:lvl>
    <w:lvl w:ilvl="3" w:tplc="3440E2A0">
      <w:numFmt w:val="decimal"/>
      <w:lvlText w:val=""/>
      <w:lvlJc w:val="left"/>
    </w:lvl>
    <w:lvl w:ilvl="4" w:tplc="B6BCE59C">
      <w:numFmt w:val="decimal"/>
      <w:lvlText w:val=""/>
      <w:lvlJc w:val="left"/>
    </w:lvl>
    <w:lvl w:ilvl="5" w:tplc="437C7382">
      <w:numFmt w:val="decimal"/>
      <w:lvlText w:val=""/>
      <w:lvlJc w:val="left"/>
    </w:lvl>
    <w:lvl w:ilvl="6" w:tplc="B394A588">
      <w:numFmt w:val="decimal"/>
      <w:lvlText w:val=""/>
      <w:lvlJc w:val="left"/>
    </w:lvl>
    <w:lvl w:ilvl="7" w:tplc="D2E40646">
      <w:numFmt w:val="decimal"/>
      <w:lvlText w:val=""/>
      <w:lvlJc w:val="left"/>
    </w:lvl>
    <w:lvl w:ilvl="8" w:tplc="19A89F7C">
      <w:numFmt w:val="decimal"/>
      <w:lvlText w:val=""/>
      <w:lvlJc w:val="left"/>
    </w:lvl>
  </w:abstractNum>
  <w:abstractNum w:abstractNumId="18">
    <w:nsid w:val="000063CB"/>
    <w:multiLevelType w:val="hybridMultilevel"/>
    <w:tmpl w:val="CD304604"/>
    <w:lvl w:ilvl="0" w:tplc="7D74556A">
      <w:start w:val="1"/>
      <w:numFmt w:val="decimal"/>
      <w:lvlText w:val="%1)"/>
      <w:lvlJc w:val="left"/>
    </w:lvl>
    <w:lvl w:ilvl="1" w:tplc="37426010">
      <w:numFmt w:val="decimal"/>
      <w:lvlText w:val=""/>
      <w:lvlJc w:val="left"/>
    </w:lvl>
    <w:lvl w:ilvl="2" w:tplc="BCE2CD62">
      <w:numFmt w:val="decimal"/>
      <w:lvlText w:val=""/>
      <w:lvlJc w:val="left"/>
    </w:lvl>
    <w:lvl w:ilvl="3" w:tplc="C0DEC09C">
      <w:numFmt w:val="decimal"/>
      <w:lvlText w:val=""/>
      <w:lvlJc w:val="left"/>
    </w:lvl>
    <w:lvl w:ilvl="4" w:tplc="DAC092BE">
      <w:numFmt w:val="decimal"/>
      <w:lvlText w:val=""/>
      <w:lvlJc w:val="left"/>
    </w:lvl>
    <w:lvl w:ilvl="5" w:tplc="0DD88D2C">
      <w:numFmt w:val="decimal"/>
      <w:lvlText w:val=""/>
      <w:lvlJc w:val="left"/>
    </w:lvl>
    <w:lvl w:ilvl="6" w:tplc="52F279FA">
      <w:numFmt w:val="decimal"/>
      <w:lvlText w:val=""/>
      <w:lvlJc w:val="left"/>
    </w:lvl>
    <w:lvl w:ilvl="7" w:tplc="009E2928">
      <w:numFmt w:val="decimal"/>
      <w:lvlText w:val=""/>
      <w:lvlJc w:val="left"/>
    </w:lvl>
    <w:lvl w:ilvl="8" w:tplc="2D5217DA">
      <w:numFmt w:val="decimal"/>
      <w:lvlText w:val=""/>
      <w:lvlJc w:val="left"/>
    </w:lvl>
  </w:abstractNum>
  <w:abstractNum w:abstractNumId="19">
    <w:nsid w:val="00006443"/>
    <w:multiLevelType w:val="hybridMultilevel"/>
    <w:tmpl w:val="C9624C9C"/>
    <w:lvl w:ilvl="0" w:tplc="706429A6">
      <w:start w:val="1"/>
      <w:numFmt w:val="bullet"/>
      <w:lvlText w:val="-"/>
      <w:lvlJc w:val="left"/>
    </w:lvl>
    <w:lvl w:ilvl="1" w:tplc="4EB04768">
      <w:numFmt w:val="decimal"/>
      <w:lvlText w:val=""/>
      <w:lvlJc w:val="left"/>
    </w:lvl>
    <w:lvl w:ilvl="2" w:tplc="F2BCB848">
      <w:numFmt w:val="decimal"/>
      <w:lvlText w:val=""/>
      <w:lvlJc w:val="left"/>
    </w:lvl>
    <w:lvl w:ilvl="3" w:tplc="312CBF0E">
      <w:numFmt w:val="decimal"/>
      <w:lvlText w:val=""/>
      <w:lvlJc w:val="left"/>
    </w:lvl>
    <w:lvl w:ilvl="4" w:tplc="1228EC64">
      <w:numFmt w:val="decimal"/>
      <w:lvlText w:val=""/>
      <w:lvlJc w:val="left"/>
    </w:lvl>
    <w:lvl w:ilvl="5" w:tplc="4B0694D6">
      <w:numFmt w:val="decimal"/>
      <w:lvlText w:val=""/>
      <w:lvlJc w:val="left"/>
    </w:lvl>
    <w:lvl w:ilvl="6" w:tplc="71402140">
      <w:numFmt w:val="decimal"/>
      <w:lvlText w:val=""/>
      <w:lvlJc w:val="left"/>
    </w:lvl>
    <w:lvl w:ilvl="7" w:tplc="DB82B8B8">
      <w:numFmt w:val="decimal"/>
      <w:lvlText w:val=""/>
      <w:lvlJc w:val="left"/>
    </w:lvl>
    <w:lvl w:ilvl="8" w:tplc="ED2EBEB0">
      <w:numFmt w:val="decimal"/>
      <w:lvlText w:val=""/>
      <w:lvlJc w:val="left"/>
    </w:lvl>
  </w:abstractNum>
  <w:abstractNum w:abstractNumId="20">
    <w:nsid w:val="000066BB"/>
    <w:multiLevelType w:val="hybridMultilevel"/>
    <w:tmpl w:val="FA1E1356"/>
    <w:lvl w:ilvl="0" w:tplc="2842DE6C">
      <w:start w:val="1"/>
      <w:numFmt w:val="bullet"/>
      <w:lvlText w:val="в"/>
      <w:lvlJc w:val="left"/>
    </w:lvl>
    <w:lvl w:ilvl="1" w:tplc="6332DEEE">
      <w:numFmt w:val="decimal"/>
      <w:lvlText w:val=""/>
      <w:lvlJc w:val="left"/>
    </w:lvl>
    <w:lvl w:ilvl="2" w:tplc="05B8E64C">
      <w:numFmt w:val="decimal"/>
      <w:lvlText w:val=""/>
      <w:lvlJc w:val="left"/>
    </w:lvl>
    <w:lvl w:ilvl="3" w:tplc="98847CDC">
      <w:numFmt w:val="decimal"/>
      <w:lvlText w:val=""/>
      <w:lvlJc w:val="left"/>
    </w:lvl>
    <w:lvl w:ilvl="4" w:tplc="8D8CCCCA">
      <w:numFmt w:val="decimal"/>
      <w:lvlText w:val=""/>
      <w:lvlJc w:val="left"/>
    </w:lvl>
    <w:lvl w:ilvl="5" w:tplc="15F6FB92">
      <w:numFmt w:val="decimal"/>
      <w:lvlText w:val=""/>
      <w:lvlJc w:val="left"/>
    </w:lvl>
    <w:lvl w:ilvl="6" w:tplc="B93841CE">
      <w:numFmt w:val="decimal"/>
      <w:lvlText w:val=""/>
      <w:lvlJc w:val="left"/>
    </w:lvl>
    <w:lvl w:ilvl="7" w:tplc="D89EB1AA">
      <w:numFmt w:val="decimal"/>
      <w:lvlText w:val=""/>
      <w:lvlJc w:val="left"/>
    </w:lvl>
    <w:lvl w:ilvl="8" w:tplc="68026D62">
      <w:numFmt w:val="decimal"/>
      <w:lvlText w:val=""/>
      <w:lvlJc w:val="left"/>
    </w:lvl>
  </w:abstractNum>
  <w:abstractNum w:abstractNumId="21">
    <w:nsid w:val="00006BFC"/>
    <w:multiLevelType w:val="hybridMultilevel"/>
    <w:tmpl w:val="623AB0B2"/>
    <w:lvl w:ilvl="0" w:tplc="454834D2">
      <w:start w:val="1"/>
      <w:numFmt w:val="bullet"/>
      <w:lvlText w:val="•"/>
      <w:lvlJc w:val="left"/>
    </w:lvl>
    <w:lvl w:ilvl="1" w:tplc="BC769F1C">
      <w:numFmt w:val="decimal"/>
      <w:lvlText w:val=""/>
      <w:lvlJc w:val="left"/>
    </w:lvl>
    <w:lvl w:ilvl="2" w:tplc="66C2788A">
      <w:numFmt w:val="decimal"/>
      <w:lvlText w:val=""/>
      <w:lvlJc w:val="left"/>
    </w:lvl>
    <w:lvl w:ilvl="3" w:tplc="C89A3E3E">
      <w:numFmt w:val="decimal"/>
      <w:lvlText w:val=""/>
      <w:lvlJc w:val="left"/>
    </w:lvl>
    <w:lvl w:ilvl="4" w:tplc="4D2AD218">
      <w:numFmt w:val="decimal"/>
      <w:lvlText w:val=""/>
      <w:lvlJc w:val="left"/>
    </w:lvl>
    <w:lvl w:ilvl="5" w:tplc="65BAE99A">
      <w:numFmt w:val="decimal"/>
      <w:lvlText w:val=""/>
      <w:lvlJc w:val="left"/>
    </w:lvl>
    <w:lvl w:ilvl="6" w:tplc="4F42086A">
      <w:numFmt w:val="decimal"/>
      <w:lvlText w:val=""/>
      <w:lvlJc w:val="left"/>
    </w:lvl>
    <w:lvl w:ilvl="7" w:tplc="288E4182">
      <w:numFmt w:val="decimal"/>
      <w:lvlText w:val=""/>
      <w:lvlJc w:val="left"/>
    </w:lvl>
    <w:lvl w:ilvl="8" w:tplc="91B08830">
      <w:numFmt w:val="decimal"/>
      <w:lvlText w:val=""/>
      <w:lvlJc w:val="left"/>
    </w:lvl>
  </w:abstractNum>
  <w:abstractNum w:abstractNumId="22">
    <w:nsid w:val="00006E5D"/>
    <w:multiLevelType w:val="hybridMultilevel"/>
    <w:tmpl w:val="DD3E4EF8"/>
    <w:lvl w:ilvl="0" w:tplc="D97C159E">
      <w:start w:val="1"/>
      <w:numFmt w:val="bullet"/>
      <w:lvlText w:val="В"/>
      <w:lvlJc w:val="left"/>
    </w:lvl>
    <w:lvl w:ilvl="1" w:tplc="8FF67304">
      <w:numFmt w:val="decimal"/>
      <w:lvlText w:val=""/>
      <w:lvlJc w:val="left"/>
    </w:lvl>
    <w:lvl w:ilvl="2" w:tplc="EDB012AE">
      <w:numFmt w:val="decimal"/>
      <w:lvlText w:val=""/>
      <w:lvlJc w:val="left"/>
    </w:lvl>
    <w:lvl w:ilvl="3" w:tplc="DAA46D1E">
      <w:numFmt w:val="decimal"/>
      <w:lvlText w:val=""/>
      <w:lvlJc w:val="left"/>
    </w:lvl>
    <w:lvl w:ilvl="4" w:tplc="7A4A01F4">
      <w:numFmt w:val="decimal"/>
      <w:lvlText w:val=""/>
      <w:lvlJc w:val="left"/>
    </w:lvl>
    <w:lvl w:ilvl="5" w:tplc="5AE6B326">
      <w:numFmt w:val="decimal"/>
      <w:lvlText w:val=""/>
      <w:lvlJc w:val="left"/>
    </w:lvl>
    <w:lvl w:ilvl="6" w:tplc="3860243A">
      <w:numFmt w:val="decimal"/>
      <w:lvlText w:val=""/>
      <w:lvlJc w:val="left"/>
    </w:lvl>
    <w:lvl w:ilvl="7" w:tplc="48DA5306">
      <w:numFmt w:val="decimal"/>
      <w:lvlText w:val=""/>
      <w:lvlJc w:val="left"/>
    </w:lvl>
    <w:lvl w:ilvl="8" w:tplc="9A309810">
      <w:numFmt w:val="decimal"/>
      <w:lvlText w:val=""/>
      <w:lvlJc w:val="left"/>
    </w:lvl>
  </w:abstractNum>
  <w:abstractNum w:abstractNumId="23">
    <w:nsid w:val="0000701F"/>
    <w:multiLevelType w:val="hybridMultilevel"/>
    <w:tmpl w:val="BC7097F6"/>
    <w:lvl w:ilvl="0" w:tplc="60147920">
      <w:start w:val="1"/>
      <w:numFmt w:val="decimal"/>
      <w:lvlText w:val="%1."/>
      <w:lvlJc w:val="left"/>
    </w:lvl>
    <w:lvl w:ilvl="1" w:tplc="2C088F8C">
      <w:numFmt w:val="decimal"/>
      <w:lvlText w:val=""/>
      <w:lvlJc w:val="left"/>
    </w:lvl>
    <w:lvl w:ilvl="2" w:tplc="58E232C6">
      <w:numFmt w:val="decimal"/>
      <w:lvlText w:val=""/>
      <w:lvlJc w:val="left"/>
    </w:lvl>
    <w:lvl w:ilvl="3" w:tplc="60A2C430">
      <w:numFmt w:val="decimal"/>
      <w:lvlText w:val=""/>
      <w:lvlJc w:val="left"/>
    </w:lvl>
    <w:lvl w:ilvl="4" w:tplc="0DA25244">
      <w:numFmt w:val="decimal"/>
      <w:lvlText w:val=""/>
      <w:lvlJc w:val="left"/>
    </w:lvl>
    <w:lvl w:ilvl="5" w:tplc="93CA1C56">
      <w:numFmt w:val="decimal"/>
      <w:lvlText w:val=""/>
      <w:lvlJc w:val="left"/>
    </w:lvl>
    <w:lvl w:ilvl="6" w:tplc="67EC48D6">
      <w:numFmt w:val="decimal"/>
      <w:lvlText w:val=""/>
      <w:lvlJc w:val="left"/>
    </w:lvl>
    <w:lvl w:ilvl="7" w:tplc="B82C04B0">
      <w:numFmt w:val="decimal"/>
      <w:lvlText w:val=""/>
      <w:lvlJc w:val="left"/>
    </w:lvl>
    <w:lvl w:ilvl="8" w:tplc="1AEC41BA">
      <w:numFmt w:val="decimal"/>
      <w:lvlText w:val=""/>
      <w:lvlJc w:val="left"/>
    </w:lvl>
  </w:abstractNum>
  <w:abstractNum w:abstractNumId="24">
    <w:nsid w:val="0000767D"/>
    <w:multiLevelType w:val="hybridMultilevel"/>
    <w:tmpl w:val="E67EEE06"/>
    <w:lvl w:ilvl="0" w:tplc="163EBE20">
      <w:start w:val="1"/>
      <w:numFmt w:val="bullet"/>
      <w:lvlText w:val="к"/>
      <w:lvlJc w:val="left"/>
      <w:rPr>
        <w:b/>
        <w:i/>
      </w:rPr>
    </w:lvl>
    <w:lvl w:ilvl="1" w:tplc="D35299DA">
      <w:numFmt w:val="decimal"/>
      <w:lvlText w:val=""/>
      <w:lvlJc w:val="left"/>
    </w:lvl>
    <w:lvl w:ilvl="2" w:tplc="E6169FAE">
      <w:numFmt w:val="decimal"/>
      <w:lvlText w:val=""/>
      <w:lvlJc w:val="left"/>
    </w:lvl>
    <w:lvl w:ilvl="3" w:tplc="751654A4">
      <w:numFmt w:val="decimal"/>
      <w:lvlText w:val=""/>
      <w:lvlJc w:val="left"/>
    </w:lvl>
    <w:lvl w:ilvl="4" w:tplc="709A216A">
      <w:numFmt w:val="decimal"/>
      <w:lvlText w:val=""/>
      <w:lvlJc w:val="left"/>
    </w:lvl>
    <w:lvl w:ilvl="5" w:tplc="2AF4196A">
      <w:numFmt w:val="decimal"/>
      <w:lvlText w:val=""/>
      <w:lvlJc w:val="left"/>
    </w:lvl>
    <w:lvl w:ilvl="6" w:tplc="460CB694">
      <w:numFmt w:val="decimal"/>
      <w:lvlText w:val=""/>
      <w:lvlJc w:val="left"/>
    </w:lvl>
    <w:lvl w:ilvl="7" w:tplc="EB20C560">
      <w:numFmt w:val="decimal"/>
      <w:lvlText w:val=""/>
      <w:lvlJc w:val="left"/>
    </w:lvl>
    <w:lvl w:ilvl="8" w:tplc="77C05C88">
      <w:numFmt w:val="decimal"/>
      <w:lvlText w:val=""/>
      <w:lvlJc w:val="left"/>
    </w:lvl>
  </w:abstractNum>
  <w:abstractNum w:abstractNumId="25">
    <w:nsid w:val="00007A5A"/>
    <w:multiLevelType w:val="hybridMultilevel"/>
    <w:tmpl w:val="F20A2EF8"/>
    <w:lvl w:ilvl="0" w:tplc="5F76C36A">
      <w:start w:val="2"/>
      <w:numFmt w:val="decimal"/>
      <w:lvlText w:val="%1."/>
      <w:lvlJc w:val="left"/>
    </w:lvl>
    <w:lvl w:ilvl="1" w:tplc="6FD83A44">
      <w:numFmt w:val="decimal"/>
      <w:lvlText w:val=""/>
      <w:lvlJc w:val="left"/>
    </w:lvl>
    <w:lvl w:ilvl="2" w:tplc="A058CE04">
      <w:numFmt w:val="decimal"/>
      <w:lvlText w:val=""/>
      <w:lvlJc w:val="left"/>
    </w:lvl>
    <w:lvl w:ilvl="3" w:tplc="2A6E1EDC">
      <w:numFmt w:val="decimal"/>
      <w:lvlText w:val=""/>
      <w:lvlJc w:val="left"/>
    </w:lvl>
    <w:lvl w:ilvl="4" w:tplc="478E8812">
      <w:numFmt w:val="decimal"/>
      <w:lvlText w:val=""/>
      <w:lvlJc w:val="left"/>
    </w:lvl>
    <w:lvl w:ilvl="5" w:tplc="9F0876C2">
      <w:numFmt w:val="decimal"/>
      <w:lvlText w:val=""/>
      <w:lvlJc w:val="left"/>
    </w:lvl>
    <w:lvl w:ilvl="6" w:tplc="50543AA0">
      <w:numFmt w:val="decimal"/>
      <w:lvlText w:val=""/>
      <w:lvlJc w:val="left"/>
    </w:lvl>
    <w:lvl w:ilvl="7" w:tplc="7DFEFB72">
      <w:numFmt w:val="decimal"/>
      <w:lvlText w:val=""/>
      <w:lvlJc w:val="left"/>
    </w:lvl>
    <w:lvl w:ilvl="8" w:tplc="03A2D7FC">
      <w:numFmt w:val="decimal"/>
      <w:lvlText w:val=""/>
      <w:lvlJc w:val="left"/>
    </w:lvl>
  </w:abstractNum>
  <w:abstractNum w:abstractNumId="26">
    <w:nsid w:val="00007F96"/>
    <w:multiLevelType w:val="hybridMultilevel"/>
    <w:tmpl w:val="14A2FC52"/>
    <w:lvl w:ilvl="0" w:tplc="8E48E9F6">
      <w:start w:val="1"/>
      <w:numFmt w:val="bullet"/>
      <w:lvlText w:val="•"/>
      <w:lvlJc w:val="left"/>
    </w:lvl>
    <w:lvl w:ilvl="1" w:tplc="3E3003DC">
      <w:numFmt w:val="decimal"/>
      <w:lvlText w:val=""/>
      <w:lvlJc w:val="left"/>
    </w:lvl>
    <w:lvl w:ilvl="2" w:tplc="73168EC0">
      <w:numFmt w:val="decimal"/>
      <w:lvlText w:val=""/>
      <w:lvlJc w:val="left"/>
    </w:lvl>
    <w:lvl w:ilvl="3" w:tplc="C7BC34E6">
      <w:numFmt w:val="decimal"/>
      <w:lvlText w:val=""/>
      <w:lvlJc w:val="left"/>
    </w:lvl>
    <w:lvl w:ilvl="4" w:tplc="D4C65E1A">
      <w:numFmt w:val="decimal"/>
      <w:lvlText w:val=""/>
      <w:lvlJc w:val="left"/>
    </w:lvl>
    <w:lvl w:ilvl="5" w:tplc="98B250E0">
      <w:numFmt w:val="decimal"/>
      <w:lvlText w:val=""/>
      <w:lvlJc w:val="left"/>
    </w:lvl>
    <w:lvl w:ilvl="6" w:tplc="1DE40968">
      <w:numFmt w:val="decimal"/>
      <w:lvlText w:val=""/>
      <w:lvlJc w:val="left"/>
    </w:lvl>
    <w:lvl w:ilvl="7" w:tplc="24C036A6">
      <w:numFmt w:val="decimal"/>
      <w:lvlText w:val=""/>
      <w:lvlJc w:val="left"/>
    </w:lvl>
    <w:lvl w:ilvl="8" w:tplc="03BA5F5C">
      <w:numFmt w:val="decimal"/>
      <w:lvlText w:val=""/>
      <w:lvlJc w:val="left"/>
    </w:lvl>
  </w:abstractNum>
  <w:abstractNum w:abstractNumId="27">
    <w:nsid w:val="00007FF5"/>
    <w:multiLevelType w:val="hybridMultilevel"/>
    <w:tmpl w:val="B79EADF6"/>
    <w:lvl w:ilvl="0" w:tplc="3D1840C2">
      <w:start w:val="1"/>
      <w:numFmt w:val="bullet"/>
      <w:lvlText w:val="•"/>
      <w:lvlJc w:val="left"/>
    </w:lvl>
    <w:lvl w:ilvl="1" w:tplc="B4B864C2">
      <w:numFmt w:val="decimal"/>
      <w:lvlText w:val=""/>
      <w:lvlJc w:val="left"/>
    </w:lvl>
    <w:lvl w:ilvl="2" w:tplc="F1A051FC">
      <w:numFmt w:val="decimal"/>
      <w:lvlText w:val=""/>
      <w:lvlJc w:val="left"/>
    </w:lvl>
    <w:lvl w:ilvl="3" w:tplc="89AAA69C">
      <w:numFmt w:val="decimal"/>
      <w:lvlText w:val=""/>
      <w:lvlJc w:val="left"/>
    </w:lvl>
    <w:lvl w:ilvl="4" w:tplc="5E30A9CC">
      <w:numFmt w:val="decimal"/>
      <w:lvlText w:val=""/>
      <w:lvlJc w:val="left"/>
    </w:lvl>
    <w:lvl w:ilvl="5" w:tplc="7C86B8DC">
      <w:numFmt w:val="decimal"/>
      <w:lvlText w:val=""/>
      <w:lvlJc w:val="left"/>
    </w:lvl>
    <w:lvl w:ilvl="6" w:tplc="80EC535A">
      <w:numFmt w:val="decimal"/>
      <w:lvlText w:val=""/>
      <w:lvlJc w:val="left"/>
    </w:lvl>
    <w:lvl w:ilvl="7" w:tplc="174C2F34">
      <w:numFmt w:val="decimal"/>
      <w:lvlText w:val=""/>
      <w:lvlJc w:val="left"/>
    </w:lvl>
    <w:lvl w:ilvl="8" w:tplc="28161DF4">
      <w:numFmt w:val="decimal"/>
      <w:lvlText w:val=""/>
      <w:lvlJc w:val="left"/>
    </w:lvl>
  </w:abstractNum>
  <w:abstractNum w:abstractNumId="28">
    <w:nsid w:val="60044428"/>
    <w:multiLevelType w:val="hybridMultilevel"/>
    <w:tmpl w:val="D186959C"/>
    <w:lvl w:ilvl="0" w:tplc="0419000F">
      <w:start w:val="1"/>
      <w:numFmt w:val="decimal"/>
      <w:lvlText w:val="%1."/>
      <w:lvlJc w:val="left"/>
      <w:pPr>
        <w:ind w:left="164" w:hanging="360"/>
      </w:pPr>
    </w:lvl>
    <w:lvl w:ilvl="1" w:tplc="04190019" w:tentative="1">
      <w:start w:val="1"/>
      <w:numFmt w:val="lowerLetter"/>
      <w:lvlText w:val="%2."/>
      <w:lvlJc w:val="left"/>
      <w:pPr>
        <w:ind w:left="884" w:hanging="360"/>
      </w:pPr>
    </w:lvl>
    <w:lvl w:ilvl="2" w:tplc="0419001B" w:tentative="1">
      <w:start w:val="1"/>
      <w:numFmt w:val="lowerRoman"/>
      <w:lvlText w:val="%3."/>
      <w:lvlJc w:val="right"/>
      <w:pPr>
        <w:ind w:left="1604" w:hanging="180"/>
      </w:pPr>
    </w:lvl>
    <w:lvl w:ilvl="3" w:tplc="0419000F" w:tentative="1">
      <w:start w:val="1"/>
      <w:numFmt w:val="decimal"/>
      <w:lvlText w:val="%4."/>
      <w:lvlJc w:val="left"/>
      <w:pPr>
        <w:ind w:left="2324" w:hanging="360"/>
      </w:pPr>
    </w:lvl>
    <w:lvl w:ilvl="4" w:tplc="04190019" w:tentative="1">
      <w:start w:val="1"/>
      <w:numFmt w:val="lowerLetter"/>
      <w:lvlText w:val="%5."/>
      <w:lvlJc w:val="left"/>
      <w:pPr>
        <w:ind w:left="3044" w:hanging="360"/>
      </w:pPr>
    </w:lvl>
    <w:lvl w:ilvl="5" w:tplc="0419001B" w:tentative="1">
      <w:start w:val="1"/>
      <w:numFmt w:val="lowerRoman"/>
      <w:lvlText w:val="%6."/>
      <w:lvlJc w:val="right"/>
      <w:pPr>
        <w:ind w:left="3764" w:hanging="180"/>
      </w:pPr>
    </w:lvl>
    <w:lvl w:ilvl="6" w:tplc="0419000F" w:tentative="1">
      <w:start w:val="1"/>
      <w:numFmt w:val="decimal"/>
      <w:lvlText w:val="%7."/>
      <w:lvlJc w:val="left"/>
      <w:pPr>
        <w:ind w:left="4484" w:hanging="360"/>
      </w:pPr>
    </w:lvl>
    <w:lvl w:ilvl="7" w:tplc="04190019" w:tentative="1">
      <w:start w:val="1"/>
      <w:numFmt w:val="lowerLetter"/>
      <w:lvlText w:val="%8."/>
      <w:lvlJc w:val="left"/>
      <w:pPr>
        <w:ind w:left="5204" w:hanging="360"/>
      </w:pPr>
    </w:lvl>
    <w:lvl w:ilvl="8" w:tplc="0419001B" w:tentative="1">
      <w:start w:val="1"/>
      <w:numFmt w:val="lowerRoman"/>
      <w:lvlText w:val="%9."/>
      <w:lvlJc w:val="right"/>
      <w:pPr>
        <w:ind w:left="5924" w:hanging="180"/>
      </w:pPr>
    </w:lvl>
  </w:abstractNum>
  <w:num w:numId="1">
    <w:abstractNumId w:val="12"/>
  </w:num>
  <w:num w:numId="2">
    <w:abstractNumId w:val="13"/>
  </w:num>
  <w:num w:numId="3">
    <w:abstractNumId w:val="2"/>
  </w:num>
  <w:num w:numId="4">
    <w:abstractNumId w:val="16"/>
  </w:num>
  <w:num w:numId="5">
    <w:abstractNumId w:val="8"/>
  </w:num>
  <w:num w:numId="6">
    <w:abstractNumId w:val="6"/>
  </w:num>
  <w:num w:numId="7">
    <w:abstractNumId w:val="0"/>
  </w:num>
  <w:num w:numId="8">
    <w:abstractNumId w:val="14"/>
  </w:num>
  <w:num w:numId="9">
    <w:abstractNumId w:val="19"/>
  </w:num>
  <w:num w:numId="10">
    <w:abstractNumId w:val="20"/>
  </w:num>
  <w:num w:numId="11">
    <w:abstractNumId w:val="10"/>
  </w:num>
  <w:num w:numId="12">
    <w:abstractNumId w:val="5"/>
  </w:num>
  <w:num w:numId="13">
    <w:abstractNumId w:val="23"/>
  </w:num>
  <w:num w:numId="14">
    <w:abstractNumId w:val="17"/>
  </w:num>
  <w:num w:numId="15">
    <w:abstractNumId w:val="25"/>
  </w:num>
  <w:num w:numId="16">
    <w:abstractNumId w:val="24"/>
  </w:num>
  <w:num w:numId="17">
    <w:abstractNumId w:val="11"/>
  </w:num>
  <w:num w:numId="18">
    <w:abstractNumId w:val="1"/>
  </w:num>
  <w:num w:numId="19">
    <w:abstractNumId w:val="9"/>
  </w:num>
  <w:num w:numId="20">
    <w:abstractNumId w:val="4"/>
  </w:num>
  <w:num w:numId="21">
    <w:abstractNumId w:val="22"/>
  </w:num>
  <w:num w:numId="22">
    <w:abstractNumId w:val="3"/>
  </w:num>
  <w:num w:numId="23">
    <w:abstractNumId w:val="18"/>
  </w:num>
  <w:num w:numId="24">
    <w:abstractNumId w:val="21"/>
  </w:num>
  <w:num w:numId="25">
    <w:abstractNumId w:val="26"/>
  </w:num>
  <w:num w:numId="26">
    <w:abstractNumId w:val="27"/>
  </w:num>
  <w:num w:numId="27">
    <w:abstractNumId w:val="15"/>
  </w:num>
  <w:num w:numId="28">
    <w:abstractNumId w:val="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24"/>
  <w:characterSpacingControl w:val="doNotCompress"/>
  <w:compat>
    <w:useFELayout/>
    <w:compatSetting w:name="compatibilityMode" w:uri="http://schemas.microsoft.com/office/word" w:val="12"/>
  </w:compat>
  <w:rsids>
    <w:rsidRoot w:val="00497CEB"/>
    <w:rsid w:val="00116627"/>
    <w:rsid w:val="001233F0"/>
    <w:rsid w:val="001B47EA"/>
    <w:rsid w:val="002865B6"/>
    <w:rsid w:val="00497CEB"/>
    <w:rsid w:val="00513D60"/>
    <w:rsid w:val="00683DC5"/>
    <w:rsid w:val="007960C5"/>
    <w:rsid w:val="0089742F"/>
    <w:rsid w:val="009C321A"/>
    <w:rsid w:val="00B55D74"/>
    <w:rsid w:val="00B872A7"/>
    <w:rsid w:val="00CF220E"/>
    <w:rsid w:val="00EB61F3"/>
    <w:rsid w:val="00EF4919"/>
    <w:rsid w:val="00F26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C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EF4919"/>
    <w:rPr>
      <w:rFonts w:ascii="Tahoma" w:hAnsi="Tahoma" w:cs="Tahoma"/>
      <w:sz w:val="16"/>
      <w:szCs w:val="16"/>
    </w:rPr>
  </w:style>
  <w:style w:type="character" w:customStyle="1" w:styleId="a5">
    <w:name w:val="Текст выноски Знак"/>
    <w:basedOn w:val="a0"/>
    <w:link w:val="a4"/>
    <w:uiPriority w:val="99"/>
    <w:semiHidden/>
    <w:rsid w:val="00EF4919"/>
    <w:rPr>
      <w:rFonts w:ascii="Tahoma" w:hAnsi="Tahoma" w:cs="Tahoma"/>
      <w:sz w:val="16"/>
      <w:szCs w:val="16"/>
    </w:rPr>
  </w:style>
  <w:style w:type="paragraph" w:styleId="a6">
    <w:name w:val="List Paragraph"/>
    <w:basedOn w:val="a"/>
    <w:uiPriority w:val="34"/>
    <w:qFormat/>
    <w:rsid w:val="001B47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emf"/><Relationship Id="rId18" Type="http://schemas.openxmlformats.org/officeDocument/2006/relationships/image" Target="media/image13.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6972</Words>
  <Characters>39745</Characters>
  <Application>Microsoft Office Word</Application>
  <DocSecurity>0</DocSecurity>
  <Lines>331</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Наталья Мельнова</cp:lastModifiedBy>
  <cp:revision>3</cp:revision>
  <dcterms:created xsi:type="dcterms:W3CDTF">2019-12-17T04:37:00Z</dcterms:created>
  <dcterms:modified xsi:type="dcterms:W3CDTF">2019-12-17T10:23:00Z</dcterms:modified>
</cp:coreProperties>
</file>