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BC9A2" w14:textId="77777777" w:rsidR="00650FF0" w:rsidRDefault="00E04515" w:rsidP="00E04515">
      <w:pPr>
        <w:tabs>
          <w:tab w:val="left" w:pos="1260"/>
        </w:tabs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50FF0" w:rsidRPr="00CA1223">
        <w:rPr>
          <w:sz w:val="28"/>
          <w:szCs w:val="28"/>
        </w:rPr>
        <w:t>редложени</w:t>
      </w:r>
      <w:r>
        <w:rPr>
          <w:sz w:val="28"/>
          <w:szCs w:val="28"/>
        </w:rPr>
        <w:t>я</w:t>
      </w:r>
      <w:r w:rsidR="00650FF0" w:rsidRPr="00CA1223">
        <w:rPr>
          <w:sz w:val="28"/>
          <w:szCs w:val="28"/>
        </w:rPr>
        <w:t xml:space="preserve"> по улучшению качества образовательной деятельности организаций</w:t>
      </w:r>
    </w:p>
    <w:p w14:paraId="38D2F331" w14:textId="77777777" w:rsidR="00650FF0" w:rsidRDefault="00650FF0" w:rsidP="00650FF0">
      <w:pPr>
        <w:ind w:firstLine="42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Рекомендовать Департаменту образования Орловской области:</w:t>
      </w:r>
    </w:p>
    <w:p w14:paraId="0FC86024" w14:textId="057968DE" w:rsidR="00650FF0" w:rsidRDefault="00650FF0" w:rsidP="00650FF0">
      <w:pPr>
        <w:ind w:firstLine="42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Разместить информацию о результатах </w:t>
      </w:r>
      <w:r>
        <w:rPr>
          <w:bCs/>
          <w:sz w:val="28"/>
          <w:szCs w:val="28"/>
        </w:rPr>
        <w:t>независимой</w:t>
      </w:r>
      <w:r w:rsidRPr="00CA122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оценки качества образовательной деятельности</w:t>
      </w:r>
      <w:r w:rsidRPr="00B67E97">
        <w:rPr>
          <w:bCs/>
          <w:sz w:val="28"/>
          <w:szCs w:val="28"/>
        </w:rPr>
        <w:t xml:space="preserve"> </w:t>
      </w:r>
      <w:r w:rsidRPr="007A4933">
        <w:rPr>
          <w:bCs/>
          <w:sz w:val="28"/>
          <w:szCs w:val="28"/>
        </w:rPr>
        <w:t>организаций</w:t>
      </w:r>
      <w:r>
        <w:rPr>
          <w:bCs/>
          <w:sz w:val="28"/>
          <w:szCs w:val="28"/>
        </w:rPr>
        <w:t>, осуществляющих образовательную деятельность на территории</w:t>
      </w:r>
      <w:r w:rsidRPr="001452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Орловской области, в 20</w:t>
      </w:r>
      <w:r w:rsidR="00F857CF">
        <w:rPr>
          <w:bCs/>
          <w:sz w:val="28"/>
          <w:szCs w:val="28"/>
        </w:rPr>
        <w:t>2</w:t>
      </w:r>
      <w:r w:rsidR="00BF404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 на официальном сайте Департамента образования Орловской области </w:t>
      </w:r>
      <w:r>
        <w:rPr>
          <w:bCs/>
          <w:sz w:val="28"/>
          <w:szCs w:val="28"/>
        </w:rPr>
        <w:br/>
        <w:t xml:space="preserve">и официальном сайте для размещения информации о государственных </w:t>
      </w:r>
      <w:r>
        <w:rPr>
          <w:bCs/>
          <w:sz w:val="28"/>
          <w:szCs w:val="28"/>
        </w:rPr>
        <w:br/>
        <w:t xml:space="preserve">и муниципальных учреждениях в сети Интернет </w:t>
      </w:r>
      <w:r w:rsidRPr="006B6585">
        <w:rPr>
          <w:bCs/>
          <w:sz w:val="28"/>
          <w:szCs w:val="28"/>
        </w:rPr>
        <w:t>(</w:t>
      </w:r>
      <w:hyperlink r:id="rId6" w:history="1">
        <w:r w:rsidRPr="006B6585">
          <w:rPr>
            <w:rFonts w:eastAsiaTheme="minorEastAsia"/>
            <w:sz w:val="28"/>
            <w:szCs w:val="28"/>
            <w:lang w:val="en-US"/>
          </w:rPr>
          <w:t>www</w:t>
        </w:r>
        <w:r w:rsidRPr="006B6585">
          <w:rPr>
            <w:rFonts w:eastAsiaTheme="minorEastAsia"/>
            <w:sz w:val="28"/>
            <w:szCs w:val="28"/>
          </w:rPr>
          <w:t>.</w:t>
        </w:r>
        <w:r w:rsidRPr="006B6585">
          <w:rPr>
            <w:rFonts w:eastAsiaTheme="minorEastAsia"/>
            <w:sz w:val="28"/>
            <w:szCs w:val="28"/>
            <w:lang w:val="en-US"/>
          </w:rPr>
          <w:t>bus</w:t>
        </w:r>
        <w:r w:rsidRPr="006B6585">
          <w:rPr>
            <w:rFonts w:eastAsiaTheme="minorEastAsia"/>
            <w:sz w:val="28"/>
            <w:szCs w:val="28"/>
          </w:rPr>
          <w:t>.</w:t>
        </w:r>
        <w:r w:rsidRPr="006B6585">
          <w:rPr>
            <w:rFonts w:eastAsiaTheme="minorEastAsia"/>
            <w:sz w:val="28"/>
            <w:szCs w:val="28"/>
            <w:lang w:val="en-US"/>
          </w:rPr>
          <w:t>gov</w:t>
        </w:r>
        <w:r w:rsidRPr="006B6585">
          <w:rPr>
            <w:rFonts w:eastAsiaTheme="minorEastAsia"/>
            <w:sz w:val="28"/>
            <w:szCs w:val="28"/>
          </w:rPr>
          <w:t>.</w:t>
        </w:r>
        <w:proofErr w:type="spellStart"/>
        <w:r w:rsidRPr="006B6585">
          <w:rPr>
            <w:rFonts w:eastAsiaTheme="minorEastAsia"/>
            <w:sz w:val="28"/>
            <w:szCs w:val="28"/>
            <w:lang w:val="en-US"/>
          </w:rPr>
          <w:t>ru</w:t>
        </w:r>
        <w:proofErr w:type="spellEnd"/>
      </w:hyperlink>
      <w:r w:rsidRPr="006B6585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.</w:t>
      </w:r>
    </w:p>
    <w:p w14:paraId="151D078B" w14:textId="77777777" w:rsidR="00650FF0" w:rsidRDefault="00650FF0" w:rsidP="00650FF0">
      <w:pPr>
        <w:ind w:firstLine="426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Д</w:t>
      </w:r>
      <w:r>
        <w:rPr>
          <w:sz w:val="28"/>
          <w:szCs w:val="28"/>
        </w:rPr>
        <w:t xml:space="preserve">овести результаты </w:t>
      </w:r>
      <w:r>
        <w:rPr>
          <w:bCs/>
          <w:sz w:val="28"/>
          <w:szCs w:val="28"/>
        </w:rPr>
        <w:t>независимой</w:t>
      </w:r>
      <w:r w:rsidRPr="00CA122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оценки качества образовательной деятельности</w:t>
      </w:r>
      <w:r w:rsidRPr="00B67E97">
        <w:rPr>
          <w:bCs/>
          <w:sz w:val="28"/>
          <w:szCs w:val="28"/>
        </w:rPr>
        <w:t xml:space="preserve"> </w:t>
      </w:r>
      <w:r w:rsidRPr="007A4933">
        <w:rPr>
          <w:bCs/>
          <w:sz w:val="28"/>
          <w:szCs w:val="28"/>
        </w:rPr>
        <w:t>организаций</w:t>
      </w:r>
      <w:r>
        <w:rPr>
          <w:bCs/>
          <w:sz w:val="28"/>
          <w:szCs w:val="28"/>
        </w:rPr>
        <w:t>, осуществляющих образовательную деятельность на территории</w:t>
      </w:r>
      <w:r w:rsidRPr="001452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Орловской области</w:t>
      </w:r>
      <w:r>
        <w:rPr>
          <w:sz w:val="28"/>
          <w:szCs w:val="28"/>
        </w:rPr>
        <w:t xml:space="preserve"> до органов местного самоуправления, осуществляющих управление в сфере образования, руководителей образовательных организаций.</w:t>
      </w:r>
    </w:p>
    <w:p w14:paraId="15B71765" w14:textId="77777777" w:rsidR="00650FF0" w:rsidRDefault="00650FF0" w:rsidP="00650FF0">
      <w:pPr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Pr="00664D47">
        <w:rPr>
          <w:sz w:val="28"/>
          <w:szCs w:val="28"/>
        </w:rPr>
        <w:t xml:space="preserve">беспечить организационную и методическую поддержку оформления и распространения лучших практик </w:t>
      </w:r>
      <w:r>
        <w:rPr>
          <w:bCs/>
          <w:sz w:val="28"/>
          <w:szCs w:val="28"/>
        </w:rPr>
        <w:t xml:space="preserve">организаций, </w:t>
      </w:r>
      <w:r w:rsidRPr="007A4933">
        <w:rPr>
          <w:bCs/>
          <w:sz w:val="28"/>
          <w:szCs w:val="28"/>
        </w:rPr>
        <w:t xml:space="preserve">осуществляющих </w:t>
      </w:r>
      <w:r>
        <w:rPr>
          <w:bCs/>
          <w:sz w:val="28"/>
          <w:szCs w:val="28"/>
        </w:rPr>
        <w:t>о</w:t>
      </w:r>
      <w:r w:rsidRPr="007A4933">
        <w:rPr>
          <w:bCs/>
          <w:sz w:val="28"/>
          <w:szCs w:val="28"/>
        </w:rPr>
        <w:t>бразовательную деятельность</w:t>
      </w:r>
      <w:r>
        <w:rPr>
          <w:bCs/>
          <w:sz w:val="28"/>
          <w:szCs w:val="28"/>
        </w:rPr>
        <w:t>,</w:t>
      </w:r>
      <w:r w:rsidRPr="007A493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 результатам</w:t>
      </w:r>
      <w:r w:rsidRPr="007E1C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независимой оценки образовательной деятельности.</w:t>
      </w:r>
    </w:p>
    <w:p w14:paraId="2C094480" w14:textId="77777777" w:rsidR="00650FF0" w:rsidRDefault="00650FF0" w:rsidP="00650FF0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>
        <w:rPr>
          <w:sz w:val="28"/>
          <w:szCs w:val="28"/>
        </w:rPr>
        <w:t>существлять контроль над разработкой и реализацией планов</w:t>
      </w:r>
      <w:r w:rsidRPr="00467EA7">
        <w:rPr>
          <w:sz w:val="28"/>
          <w:szCs w:val="28"/>
        </w:rPr>
        <w:t xml:space="preserve"> </w:t>
      </w:r>
      <w:r>
        <w:rPr>
          <w:sz w:val="28"/>
          <w:szCs w:val="28"/>
        </w:rPr>
        <w:t>по повышению качества предоставляемых образовательных услуг.</w:t>
      </w:r>
    </w:p>
    <w:p w14:paraId="7A95AEEC" w14:textId="77777777" w:rsidR="00650FF0" w:rsidRDefault="00650FF0" w:rsidP="00650FF0">
      <w:pPr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Организовать повторный мониторинг сайтов образовательных организаций, имеющих низкие результаты независимой оценки качества образовательной деятельности, с целью контроля над устранением выявленных недостатков.</w:t>
      </w:r>
    </w:p>
    <w:p w14:paraId="5B649E6D" w14:textId="77777777" w:rsidR="00650FF0" w:rsidRDefault="00650FF0" w:rsidP="00650FF0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>
        <w:rPr>
          <w:sz w:val="28"/>
          <w:szCs w:val="28"/>
        </w:rPr>
        <w:t xml:space="preserve">екомендовать </w:t>
      </w:r>
      <w:r w:rsidRPr="00432B6C">
        <w:rPr>
          <w:sz w:val="28"/>
          <w:szCs w:val="28"/>
        </w:rPr>
        <w:t xml:space="preserve">органам </w:t>
      </w:r>
      <w:r>
        <w:rPr>
          <w:sz w:val="28"/>
          <w:szCs w:val="28"/>
        </w:rPr>
        <w:t>местного самоуправления, осуществляющим управление в сфере образования:</w:t>
      </w:r>
    </w:p>
    <w:p w14:paraId="6FE1C5AA" w14:textId="78844FE7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ровести на уровне муниципального образования анализ результатов НОК ОД по всем показателям с целью определения соответствия реализуемой деятельности запросам и ожиданиям участников образовательного процесса. </w:t>
      </w:r>
    </w:p>
    <w:p w14:paraId="4368F275" w14:textId="058FC099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>читывать результаты НОК ОД в управлении системой образования, при формировании программ развития образования на муниципальном уровне.</w:t>
      </w:r>
    </w:p>
    <w:p w14:paraId="2C2A5B55" w14:textId="579879F4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беспечить контроль и согласование планов мероприятий </w:t>
      </w:r>
      <w:r>
        <w:rPr>
          <w:rFonts w:eastAsia="Calibri"/>
          <w:sz w:val="28"/>
          <w:szCs w:val="28"/>
        </w:rPr>
        <w:br/>
        <w:t>по улучшению качества работы организаций, осуществляющих образовательную деятельность, по результатам НОК ОД.</w:t>
      </w:r>
    </w:p>
    <w:p w14:paraId="6FFE83C6" w14:textId="3A880D95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Рекомендовать руководителям организаций, осуществляющих образовательную деятельность:</w:t>
      </w:r>
    </w:p>
    <w:p w14:paraId="1212301A" w14:textId="1E327AF9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ровести на уровне организации анализ результатов независимой оценки качества образовательной деятельности с целью определения соответствия реализуемой деятельности запросам и ожиданиям участников образовательного процесса по всем показателям; </w:t>
      </w:r>
    </w:p>
    <w:p w14:paraId="5ECC21F2" w14:textId="6E6672CE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ыявить причины, снижающие качество образовательной деятельности, и определить возможности его повышения; </w:t>
      </w:r>
    </w:p>
    <w:p w14:paraId="583F2C36" w14:textId="72269DC8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р</w:t>
      </w:r>
      <w:r>
        <w:rPr>
          <w:rFonts w:eastAsia="Calibri"/>
          <w:sz w:val="28"/>
          <w:szCs w:val="28"/>
        </w:rPr>
        <w:t xml:space="preserve">азработать, согласовать с учредителем и утвердить план мероприятий по улучшению качества работы образовательной организации по результатам независимой оценки качества образовательной деятельности; </w:t>
      </w:r>
    </w:p>
    <w:p w14:paraId="0A8FF1A8" w14:textId="2C132B6E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 xml:space="preserve">азместить планы мероприятий по улучшению качества работы    организации, осуществляющей образовательную деятельность, на официальном сайте в сети Интернет; </w:t>
      </w:r>
    </w:p>
    <w:p w14:paraId="4F366BEF" w14:textId="1CEE9BDE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читывать результаты независимой оценки качества образовательной деятельности в управленческой деятельности, формировании программы развития организации; </w:t>
      </w:r>
    </w:p>
    <w:p w14:paraId="75D7889C" w14:textId="70E22BCB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беспечить информирование родителей о процедурах и результатах независимой оценки качества образовательной деятельности;</w:t>
      </w:r>
    </w:p>
    <w:p w14:paraId="68A0D23D" w14:textId="044648E6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беспечить размещение полной и актуальной информации </w:t>
      </w:r>
      <w:r>
        <w:rPr>
          <w:rFonts w:eastAsia="Calibri"/>
          <w:sz w:val="28"/>
          <w:szCs w:val="28"/>
        </w:rPr>
        <w:br/>
        <w:t>о деятельности организаций, осуществляющих образовательную деятельность, и ее своевременное обновление на официальных сайтах в соответствии с требованиями законодательства;</w:t>
      </w:r>
    </w:p>
    <w:p w14:paraId="7CAE5AE1" w14:textId="222FE424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беспечить создание на официальных сайтах организаций, осуществляющих образовательную деятельность, электронных сервисов для доступности взаимодействия с получателями образовательных услуг и возможности внесения предложений, направленных на улучшение работы организаций;</w:t>
      </w:r>
    </w:p>
    <w:p w14:paraId="47E15915" w14:textId="1DB3F991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спользовать каналы обратной связи для выявления неудобств, с которыми сталкиваются получатели образовательных услуг при посещении сайтов образовательных организаций, </w:t>
      </w:r>
    </w:p>
    <w:p w14:paraId="2B235179" w14:textId="063A914D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редусмотреть наличие технической возможности выражения мнения участниками образовательных отношений о качестве оказания услуг в сфере образования; </w:t>
      </w:r>
    </w:p>
    <w:p w14:paraId="04F95671" w14:textId="2C229ED4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беспечить создание условий для развития творческих способностей и интересов обучающихся через расширение перечня программ дополнительного образования обучающихся;</w:t>
      </w:r>
    </w:p>
    <w:p w14:paraId="6C75EB77" w14:textId="54B6105C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беспечить проведение мероприятий, направленных на создание комфортной школьной среды;</w:t>
      </w:r>
    </w:p>
    <w:p w14:paraId="02D719D6" w14:textId="4F3B4FAC" w:rsidR="00BF404A" w:rsidRDefault="00BF404A" w:rsidP="00BF404A">
      <w:pPr>
        <w:pStyle w:val="ad"/>
        <w:tabs>
          <w:tab w:val="left" w:pos="1191"/>
        </w:tabs>
        <w:spacing w:before="0" w:after="0" w:line="240" w:lineRule="auto"/>
        <w:ind w:right="23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редусмотреть оборудование помещения образовательной организации и прилегающей к ней территории с учетом доступности для инвалидов.</w:t>
      </w:r>
    </w:p>
    <w:sectPr w:rsidR="00BF404A" w:rsidSect="00C43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1039"/>
    <w:multiLevelType w:val="hybridMultilevel"/>
    <w:tmpl w:val="FA9A6C5C"/>
    <w:lvl w:ilvl="0" w:tplc="6C6AA888">
      <w:start w:val="1"/>
      <w:numFmt w:val="decimal"/>
      <w:lvlText w:val="%1."/>
      <w:lvlJc w:val="left"/>
      <w:pPr>
        <w:ind w:left="68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2FCC"/>
    <w:multiLevelType w:val="hybridMultilevel"/>
    <w:tmpl w:val="5EEE3ACE"/>
    <w:lvl w:ilvl="0" w:tplc="C020098A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D2D253E"/>
    <w:multiLevelType w:val="hybridMultilevel"/>
    <w:tmpl w:val="674A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277B2"/>
    <w:multiLevelType w:val="hybridMultilevel"/>
    <w:tmpl w:val="FA9A6C5C"/>
    <w:lvl w:ilvl="0" w:tplc="6C6AA888">
      <w:start w:val="1"/>
      <w:numFmt w:val="decimal"/>
      <w:lvlText w:val="%1."/>
      <w:lvlJc w:val="left"/>
      <w:pPr>
        <w:ind w:left="50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136989119">
    <w:abstractNumId w:val="3"/>
  </w:num>
  <w:num w:numId="2" w16cid:durableId="1090733225">
    <w:abstractNumId w:val="2"/>
  </w:num>
  <w:num w:numId="3" w16cid:durableId="591621117">
    <w:abstractNumId w:val="0"/>
  </w:num>
  <w:num w:numId="4" w16cid:durableId="78781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2CB"/>
    <w:rsid w:val="0000257F"/>
    <w:rsid w:val="00011576"/>
    <w:rsid w:val="00031DC0"/>
    <w:rsid w:val="000523B7"/>
    <w:rsid w:val="000E5D2A"/>
    <w:rsid w:val="00112F59"/>
    <w:rsid w:val="00173150"/>
    <w:rsid w:val="00187CC8"/>
    <w:rsid w:val="001A6401"/>
    <w:rsid w:val="001B4F8A"/>
    <w:rsid w:val="001C0E95"/>
    <w:rsid w:val="001E029E"/>
    <w:rsid w:val="002606AC"/>
    <w:rsid w:val="002774CE"/>
    <w:rsid w:val="002873B1"/>
    <w:rsid w:val="00292B74"/>
    <w:rsid w:val="002C1B34"/>
    <w:rsid w:val="00344E6B"/>
    <w:rsid w:val="00384A08"/>
    <w:rsid w:val="00393364"/>
    <w:rsid w:val="003B2CFD"/>
    <w:rsid w:val="003C4AE3"/>
    <w:rsid w:val="003F2EE3"/>
    <w:rsid w:val="0041605E"/>
    <w:rsid w:val="004401B1"/>
    <w:rsid w:val="00492780"/>
    <w:rsid w:val="004E4F78"/>
    <w:rsid w:val="005150A1"/>
    <w:rsid w:val="005440EB"/>
    <w:rsid w:val="0055393E"/>
    <w:rsid w:val="00594D5B"/>
    <w:rsid w:val="005B007D"/>
    <w:rsid w:val="005B1DC8"/>
    <w:rsid w:val="005D02BF"/>
    <w:rsid w:val="005E08FF"/>
    <w:rsid w:val="005F09CE"/>
    <w:rsid w:val="005F1090"/>
    <w:rsid w:val="006369EF"/>
    <w:rsid w:val="00650FF0"/>
    <w:rsid w:val="006B402F"/>
    <w:rsid w:val="006C4547"/>
    <w:rsid w:val="006E2D65"/>
    <w:rsid w:val="006F1775"/>
    <w:rsid w:val="00726543"/>
    <w:rsid w:val="00742EEC"/>
    <w:rsid w:val="0078155B"/>
    <w:rsid w:val="00794702"/>
    <w:rsid w:val="00903501"/>
    <w:rsid w:val="009041CF"/>
    <w:rsid w:val="00951B22"/>
    <w:rsid w:val="00983958"/>
    <w:rsid w:val="00987987"/>
    <w:rsid w:val="009C24B9"/>
    <w:rsid w:val="00A02413"/>
    <w:rsid w:val="00A20926"/>
    <w:rsid w:val="00A4629F"/>
    <w:rsid w:val="00A744E6"/>
    <w:rsid w:val="00AD13EA"/>
    <w:rsid w:val="00BD6ED3"/>
    <w:rsid w:val="00BF404A"/>
    <w:rsid w:val="00C068BB"/>
    <w:rsid w:val="00C23C0C"/>
    <w:rsid w:val="00C43078"/>
    <w:rsid w:val="00C53C8D"/>
    <w:rsid w:val="00C6452E"/>
    <w:rsid w:val="00D01A93"/>
    <w:rsid w:val="00D21F78"/>
    <w:rsid w:val="00D22F3E"/>
    <w:rsid w:val="00D26FC2"/>
    <w:rsid w:val="00D417A9"/>
    <w:rsid w:val="00D9654C"/>
    <w:rsid w:val="00DB0CD5"/>
    <w:rsid w:val="00DC135F"/>
    <w:rsid w:val="00E03F6C"/>
    <w:rsid w:val="00E04515"/>
    <w:rsid w:val="00E45071"/>
    <w:rsid w:val="00E53F6B"/>
    <w:rsid w:val="00EF02CB"/>
    <w:rsid w:val="00F07C68"/>
    <w:rsid w:val="00F558C2"/>
    <w:rsid w:val="00F84CF2"/>
    <w:rsid w:val="00F857CF"/>
    <w:rsid w:val="00FB213C"/>
    <w:rsid w:val="00FC322F"/>
    <w:rsid w:val="00FD3C3C"/>
    <w:rsid w:val="00FD67CD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9209"/>
  <w15:docId w15:val="{BC370929-F8F7-4488-92FE-70ACD851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42EEC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742E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068B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1E029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1E029E"/>
  </w:style>
  <w:style w:type="character" w:styleId="a7">
    <w:name w:val="Strong"/>
    <w:basedOn w:val="a0"/>
    <w:uiPriority w:val="22"/>
    <w:qFormat/>
    <w:rsid w:val="001E029E"/>
    <w:rPr>
      <w:b/>
      <w:bCs/>
    </w:rPr>
  </w:style>
  <w:style w:type="character" w:customStyle="1" w:styleId="b-mail-personemailtext">
    <w:name w:val="b-mail-person__email__text"/>
    <w:basedOn w:val="a0"/>
    <w:rsid w:val="001E029E"/>
  </w:style>
  <w:style w:type="paragraph" w:customStyle="1" w:styleId="Standard">
    <w:name w:val="Standard"/>
    <w:rsid w:val="001E029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1E029E"/>
    <w:rPr>
      <w:color w:val="0000FF"/>
      <w:u w:val="single"/>
    </w:rPr>
  </w:style>
  <w:style w:type="paragraph" w:styleId="a8">
    <w:name w:val="No Spacing"/>
    <w:aliases w:val="14 шрифт"/>
    <w:link w:val="a9"/>
    <w:qFormat/>
    <w:rsid w:val="001E029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Bodytext211ptBold">
    <w:name w:val="Body text (2) + 11 pt;Bold"/>
    <w:rsid w:val="001E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1E029E"/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1E029E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1E029E"/>
    <w:rPr>
      <w:i/>
      <w:iCs/>
    </w:rPr>
  </w:style>
  <w:style w:type="character" w:customStyle="1" w:styleId="header-user-name">
    <w:name w:val="header-user-name"/>
    <w:basedOn w:val="a0"/>
    <w:rsid w:val="001E029E"/>
  </w:style>
  <w:style w:type="character" w:customStyle="1" w:styleId="a9">
    <w:name w:val="Без интервала Знак"/>
    <w:aliases w:val="14 шрифт Знак"/>
    <w:basedOn w:val="a0"/>
    <w:link w:val="a8"/>
    <w:locked/>
    <w:rsid w:val="006C4547"/>
    <w:rPr>
      <w:rFonts w:ascii="Calibri" w:eastAsia="Times New Roman" w:hAnsi="Calibri" w:cs="Calibri"/>
    </w:rPr>
  </w:style>
  <w:style w:type="paragraph" w:styleId="ad">
    <w:name w:val="Body Text"/>
    <w:basedOn w:val="a"/>
    <w:link w:val="ae"/>
    <w:semiHidden/>
    <w:unhideWhenUsed/>
    <w:rsid w:val="00BF404A"/>
    <w:pPr>
      <w:shd w:val="clear" w:color="auto" w:fill="FFFFFF"/>
      <w:spacing w:before="300" w:after="300" w:line="317" w:lineRule="exact"/>
      <w:ind w:firstLine="740"/>
      <w:jc w:val="both"/>
    </w:pPr>
    <w:rPr>
      <w:rFonts w:eastAsia="Segoe UI"/>
      <w:sz w:val="26"/>
      <w:szCs w:val="26"/>
    </w:rPr>
  </w:style>
  <w:style w:type="character" w:customStyle="1" w:styleId="ae">
    <w:name w:val="Основной текст Знак"/>
    <w:basedOn w:val="a0"/>
    <w:link w:val="ad"/>
    <w:semiHidden/>
    <w:rsid w:val="00BF404A"/>
    <w:rPr>
      <w:rFonts w:ascii="Times New Roman" w:eastAsia="Segoe UI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8A796-EE89-40C9-BE31-C089323E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User2002</cp:lastModifiedBy>
  <cp:revision>11</cp:revision>
  <cp:lastPrinted>2023-01-13T09:37:00Z</cp:lastPrinted>
  <dcterms:created xsi:type="dcterms:W3CDTF">2021-11-03T07:44:00Z</dcterms:created>
  <dcterms:modified xsi:type="dcterms:W3CDTF">2025-07-09T13:49:00Z</dcterms:modified>
</cp:coreProperties>
</file>